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B1B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>
        <w:rPr>
          <w:noProof/>
          <w:lang w:eastAsia="sl-SI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-4445</wp:posOffset>
            </wp:positionV>
            <wp:extent cx="1257300" cy="1177290"/>
            <wp:effectExtent l="0" t="0" r="0" b="3810"/>
            <wp:wrapSquare wrapText="right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772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ahoma" w:hAnsi="Tahoma"/>
          <w:lang w:val="es-ES_tradnl"/>
        </w:rPr>
        <w:t xml:space="preserve">Osnovna šola Frana Kocbeka Gornji Grad     </w:t>
      </w:r>
    </w:p>
    <w:p w:rsidR="009F5B1B" w:rsidRPr="00B434C0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Kocbekova cesta  21</w:t>
      </w:r>
    </w:p>
    <w:p w:rsidR="009F5B1B" w:rsidRPr="00B434C0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3342 Gornji Grad</w:t>
      </w:r>
    </w:p>
    <w:p w:rsidR="009F5B1B" w:rsidRPr="00B434C0" w:rsidRDefault="009F5B1B" w:rsidP="009F5B1B">
      <w:pPr>
        <w:spacing w:after="0" w:line="240" w:lineRule="auto"/>
        <w:rPr>
          <w:rFonts w:ascii="Tahoma" w:hAnsi="Tahoma"/>
          <w:lang w:val="es-ES_tradnl"/>
        </w:rPr>
      </w:pPr>
    </w:p>
    <w:p w:rsidR="009F5B1B" w:rsidRPr="00B434C0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Tel: 03 839 12 40</w:t>
      </w:r>
    </w:p>
    <w:p w:rsidR="009F5B1B" w:rsidRPr="00B434C0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Faks: 03 839 12 41</w:t>
      </w:r>
    </w:p>
    <w:p w:rsidR="009F5B1B" w:rsidRPr="00B434C0" w:rsidRDefault="009F5B1B" w:rsidP="009F5B1B">
      <w:pPr>
        <w:spacing w:after="0" w:line="240" w:lineRule="auto"/>
        <w:jc w:val="right"/>
        <w:rPr>
          <w:rFonts w:ascii="Tahoma" w:hAnsi="Tahoma"/>
          <w:lang w:val="es-ES_tradnl"/>
        </w:rPr>
      </w:pPr>
      <w:r w:rsidRPr="00B434C0">
        <w:rPr>
          <w:rFonts w:ascii="Tahoma" w:hAnsi="Tahoma"/>
          <w:lang w:val="es-ES_tradnl"/>
        </w:rPr>
        <w:t>E-pošta: sola.gornji-grad@guest.arnes.si</w:t>
      </w:r>
    </w:p>
    <w:p w:rsidR="009F5B1B" w:rsidRPr="00B434C0" w:rsidRDefault="009F5B1B" w:rsidP="009F5B1B">
      <w:pPr>
        <w:spacing w:after="0" w:line="240" w:lineRule="auto"/>
        <w:rPr>
          <w:rFonts w:ascii="Tahoma" w:hAnsi="Tahoma"/>
          <w:b/>
          <w:lang w:val="es-ES_tradnl"/>
        </w:rPr>
      </w:pPr>
      <w:r w:rsidRPr="00B434C0">
        <w:rPr>
          <w:rFonts w:ascii="Tahoma" w:hAnsi="Tahoma"/>
          <w:b/>
          <w:lang w:val="es-ES_tradnl"/>
        </w:rPr>
        <w:t>________________________________________________________________</w:t>
      </w:r>
    </w:p>
    <w:p w:rsidR="009F5B1B" w:rsidRDefault="009F5B1B" w:rsidP="009F5B1B">
      <w:pPr>
        <w:spacing w:after="0" w:line="240" w:lineRule="auto"/>
      </w:pPr>
    </w:p>
    <w:p w:rsidR="009F5B1B" w:rsidRDefault="009F5B1B" w:rsidP="009F5B1B">
      <w:pPr>
        <w:pStyle w:val="Brezrazmikov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NAČRT</w:t>
      </w:r>
    </w:p>
    <w:p w:rsidR="009F5B1B" w:rsidRDefault="009F5B1B" w:rsidP="009F5B1B">
      <w:pPr>
        <w:pStyle w:val="Brezrazmikov1"/>
        <w:rPr>
          <w:b/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Dejavnost</w:t>
      </w:r>
      <w:r>
        <w:rPr>
          <w:sz w:val="24"/>
          <w:szCs w:val="24"/>
        </w:rPr>
        <w:t>: OBISK MUZEJA GORNJI GRAD</w:t>
      </w:r>
      <w:r w:rsidR="00EC5A83">
        <w:rPr>
          <w:sz w:val="24"/>
          <w:szCs w:val="24"/>
        </w:rPr>
        <w:t xml:space="preserve"> – Zavod Stanislava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izvedbe</w:t>
      </w:r>
      <w:r w:rsidR="00EC5A83">
        <w:rPr>
          <w:sz w:val="24"/>
          <w:szCs w:val="24"/>
        </w:rPr>
        <w:t>: 21. 12. 2017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Kraj izvedbe</w:t>
      </w:r>
      <w:r>
        <w:rPr>
          <w:sz w:val="24"/>
          <w:szCs w:val="24"/>
        </w:rPr>
        <w:t>:  MUZEJ Gornji Grad</w:t>
      </w:r>
      <w:bookmarkStart w:id="0" w:name="_GoBack"/>
      <w:bookmarkEnd w:id="0"/>
    </w:p>
    <w:p w:rsidR="009F5B1B" w:rsidRDefault="009F5B1B" w:rsidP="009F5B1B">
      <w:pPr>
        <w:pStyle w:val="Brezrazmikov1"/>
        <w:rPr>
          <w:b/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Vodja dejavnosti</w:t>
      </w:r>
      <w:r>
        <w:rPr>
          <w:sz w:val="24"/>
          <w:szCs w:val="24"/>
        </w:rPr>
        <w:t xml:space="preserve">: Marija </w:t>
      </w:r>
      <w:proofErr w:type="spellStart"/>
      <w:r>
        <w:rPr>
          <w:sz w:val="24"/>
          <w:szCs w:val="24"/>
        </w:rPr>
        <w:t>Vincek</w:t>
      </w:r>
      <w:proofErr w:type="spellEnd"/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Udeleženci (razred in število učencev)</w:t>
      </w:r>
      <w:r>
        <w:rPr>
          <w:sz w:val="24"/>
          <w:szCs w:val="24"/>
        </w:rPr>
        <w:t>:</w:t>
      </w:r>
    </w:p>
    <w:p w:rsidR="009F5B1B" w:rsidRDefault="009F5B1B" w:rsidP="009F5B1B">
      <w:pPr>
        <w:pStyle w:val="Brezrazmikov1"/>
        <w:rPr>
          <w:b/>
          <w:sz w:val="24"/>
          <w:szCs w:val="24"/>
        </w:rPr>
      </w:pPr>
    </w:p>
    <w:tbl>
      <w:tblPr>
        <w:tblW w:w="5528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</w:tblGrid>
      <w:tr w:rsidR="009F5B1B" w:rsidTr="00947A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double" w:sz="2" w:space="0" w:color="auto"/>
              <w:right w:val="double" w:sz="2" w:space="0" w:color="auto"/>
            </w:tcBorders>
          </w:tcPr>
          <w:p w:rsidR="009F5B1B" w:rsidRDefault="009F5B1B" w:rsidP="00947A50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double" w:sz="2" w:space="0" w:color="auto"/>
              <w:right w:val="double" w:sz="2" w:space="0" w:color="auto"/>
            </w:tcBorders>
          </w:tcPr>
          <w:p w:rsidR="009F5B1B" w:rsidRDefault="009F5B1B" w:rsidP="00947A50">
            <w:pPr>
              <w:pStyle w:val="Brezrazmikov1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ŠTEVILO UČENCEV</w:t>
            </w:r>
          </w:p>
        </w:tc>
      </w:tr>
      <w:tr w:rsidR="009F5B1B" w:rsidRPr="004F2D4D" w:rsidTr="00947A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5B1B" w:rsidRPr="004F2D4D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a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9F5B1B" w:rsidRPr="004F2D4D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C5A83" w:rsidRPr="004F2D4D" w:rsidTr="00947A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a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</w:tr>
      <w:tr w:rsidR="00EC5A83" w:rsidRPr="004F2D4D" w:rsidTr="00947A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a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EC5A83" w:rsidRPr="004F2D4D" w:rsidTr="00947A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</w:t>
            </w:r>
          </w:p>
        </w:tc>
        <w:tc>
          <w:tcPr>
            <w:tcW w:w="2764" w:type="dxa"/>
            <w:tcBorders>
              <w:top w:val="single" w:sz="4" w:space="0" w:color="auto"/>
              <w:left w:val="double" w:sz="2" w:space="0" w:color="auto"/>
              <w:bottom w:val="single" w:sz="4" w:space="0" w:color="auto"/>
              <w:right w:val="single" w:sz="4" w:space="0" w:color="auto"/>
            </w:tcBorders>
          </w:tcPr>
          <w:p w:rsidR="00EC5A83" w:rsidRDefault="00EC5A83" w:rsidP="00947A50">
            <w:pPr>
              <w:pStyle w:val="Brezrazmikov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</w:tr>
    </w:tbl>
    <w:p w:rsidR="009F5B1B" w:rsidRDefault="009F5B1B" w:rsidP="009F5B1B">
      <w:pPr>
        <w:pStyle w:val="Brezrazmikov1"/>
        <w:rPr>
          <w:b/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Predvideno</w:t>
      </w:r>
      <w:r>
        <w:rPr>
          <w:b/>
          <w:sz w:val="24"/>
          <w:szCs w:val="24"/>
        </w:rPr>
        <w:t xml:space="preserve"> skupno število učencev (brez spremljevalcev)</w:t>
      </w:r>
      <w:r>
        <w:rPr>
          <w:sz w:val="24"/>
          <w:szCs w:val="24"/>
        </w:rPr>
        <w:t xml:space="preserve">: </w:t>
      </w:r>
    </w:p>
    <w:p w:rsidR="009F5B1B" w:rsidRDefault="00EC5A83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55</w:t>
      </w:r>
      <w:r w:rsidR="009F5B1B">
        <w:rPr>
          <w:sz w:val="24"/>
          <w:szCs w:val="24"/>
        </w:rPr>
        <w:t xml:space="preserve"> učencev.</w:t>
      </w: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  <w:u w:val="single"/>
        </w:rPr>
        <w:t>Predvideni</w:t>
      </w:r>
      <w:r>
        <w:rPr>
          <w:b/>
          <w:sz w:val="24"/>
          <w:szCs w:val="24"/>
        </w:rPr>
        <w:t xml:space="preserve"> stroški na otroka</w:t>
      </w:r>
      <w:r>
        <w:rPr>
          <w:sz w:val="24"/>
          <w:szCs w:val="24"/>
        </w:rPr>
        <w:t>: /</w:t>
      </w:r>
    </w:p>
    <w:p w:rsidR="009F5B1B" w:rsidRDefault="009F5B1B" w:rsidP="009F5B1B">
      <w:pPr>
        <w:pStyle w:val="Brezrazmikov1"/>
        <w:rPr>
          <w:b/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Spremljevalci</w:t>
      </w:r>
      <w:r w:rsidR="00EC5A83">
        <w:rPr>
          <w:sz w:val="24"/>
          <w:szCs w:val="24"/>
        </w:rPr>
        <w:t xml:space="preserve">: Marija </w:t>
      </w:r>
      <w:proofErr w:type="spellStart"/>
      <w:r w:rsidR="00EC5A83">
        <w:rPr>
          <w:sz w:val="24"/>
          <w:szCs w:val="24"/>
        </w:rPr>
        <w:t>Vincek</w:t>
      </w:r>
      <w:proofErr w:type="spellEnd"/>
      <w:r w:rsidR="00EC5A83">
        <w:rPr>
          <w:sz w:val="24"/>
          <w:szCs w:val="24"/>
        </w:rPr>
        <w:t>, Ana Kolar, Irena Poznič, Klara Farkaš, Suzana Pečnik, Lilijana Bele.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Vsebina</w:t>
      </w:r>
      <w:r>
        <w:rPr>
          <w:sz w:val="24"/>
          <w:szCs w:val="24"/>
        </w:rPr>
        <w:t>: Ogled muzeja Gornji Grad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Vzgojno-izobraževalni cilji</w:t>
      </w:r>
      <w:r>
        <w:rPr>
          <w:sz w:val="24"/>
          <w:szCs w:val="24"/>
        </w:rPr>
        <w:t>:</w:t>
      </w:r>
    </w:p>
    <w:p w:rsidR="009F5B1B" w:rsidRDefault="009F5B1B" w:rsidP="009F5B1B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Ogledajo si muzej in se spoznajo s kulturno etnološko zgodovino kraja</w:t>
      </w:r>
      <w:r w:rsidR="00EC5A83">
        <w:rPr>
          <w:sz w:val="24"/>
          <w:szCs w:val="24"/>
        </w:rPr>
        <w:t xml:space="preserve"> in običaje ob Božiču in Novem letu.</w:t>
      </w:r>
    </w:p>
    <w:p w:rsidR="009F5B1B" w:rsidRDefault="009F5B1B" w:rsidP="009F5B1B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Oblikujejo si pozitivno samopodobo, razvijajo in krepijo svojo socialno, kulturno in medkulturno zmožnost.</w:t>
      </w:r>
    </w:p>
    <w:p w:rsidR="009F5B1B" w:rsidRDefault="009F5B1B" w:rsidP="009F5B1B">
      <w:pPr>
        <w:pStyle w:val="Brezrazmikov1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Navajajo se na kulturno obnašanje.</w:t>
      </w:r>
    </w:p>
    <w:p w:rsidR="009F5B1B" w:rsidRDefault="009F5B1B" w:rsidP="009F5B1B">
      <w:pPr>
        <w:pStyle w:val="Brezrazmikov1"/>
        <w:ind w:left="360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 xml:space="preserve">Predviden potek </w:t>
      </w:r>
      <w:r w:rsidRPr="00EC5A83">
        <w:rPr>
          <w:b/>
          <w:sz w:val="24"/>
          <w:szCs w:val="24"/>
        </w:rPr>
        <w:t>dneva</w:t>
      </w:r>
      <w:r w:rsidR="00EC5A83" w:rsidRPr="00EC5A83">
        <w:rPr>
          <w:b/>
          <w:sz w:val="24"/>
          <w:szCs w:val="24"/>
        </w:rPr>
        <w:t xml:space="preserve"> 1. In 2. R:</w:t>
      </w:r>
    </w:p>
    <w:p w:rsidR="009F5B1B" w:rsidRDefault="00EC5A83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7. 30 – 10. 30</w:t>
      </w:r>
      <w:r w:rsidR="009F5B1B">
        <w:rPr>
          <w:sz w:val="24"/>
          <w:szCs w:val="24"/>
        </w:rPr>
        <w:t>. 05 Pouk po urniku</w:t>
      </w:r>
    </w:p>
    <w:p w:rsidR="009F5B1B" w:rsidRDefault="00EC5A83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10. 30</w:t>
      </w:r>
      <w:r w:rsidR="009F5B1B">
        <w:rPr>
          <w:sz w:val="24"/>
          <w:szCs w:val="24"/>
        </w:rPr>
        <w:t xml:space="preserve"> Odhod do muzeja Gornji Grad</w:t>
      </w:r>
    </w:p>
    <w:p w:rsidR="009F5B1B" w:rsidRDefault="00EC5A83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10</w:t>
      </w:r>
      <w:r w:rsidR="009F5B1B">
        <w:rPr>
          <w:sz w:val="24"/>
          <w:szCs w:val="24"/>
        </w:rPr>
        <w:t>. 45 -</w:t>
      </w:r>
      <w:r>
        <w:rPr>
          <w:sz w:val="24"/>
          <w:szCs w:val="24"/>
        </w:rPr>
        <w:t xml:space="preserve"> 11. 30</w:t>
      </w:r>
      <w:r w:rsidR="009F5B1B">
        <w:rPr>
          <w:sz w:val="24"/>
          <w:szCs w:val="24"/>
        </w:rPr>
        <w:t xml:space="preserve"> Ogled muzeja Gornji Grad</w:t>
      </w:r>
    </w:p>
    <w:p w:rsidR="009F5B1B" w:rsidRDefault="00EC5A83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11. 45</w:t>
      </w:r>
      <w:r w:rsidR="009F5B1B">
        <w:rPr>
          <w:sz w:val="24"/>
          <w:szCs w:val="24"/>
        </w:rPr>
        <w:t xml:space="preserve"> Vrnitev v šolo.</w:t>
      </w:r>
    </w:p>
    <w:p w:rsidR="00EC5A83" w:rsidRDefault="00EC5A83" w:rsidP="009F5B1B">
      <w:pPr>
        <w:pStyle w:val="Brezrazmikov1"/>
        <w:rPr>
          <w:sz w:val="24"/>
          <w:szCs w:val="24"/>
        </w:rPr>
      </w:pPr>
    </w:p>
    <w:p w:rsidR="00EC5A83" w:rsidRPr="00EC5A83" w:rsidRDefault="00EC5A83" w:rsidP="00EC5A83">
      <w:pPr>
        <w:pStyle w:val="Brezrazmikov1"/>
        <w:rPr>
          <w:b/>
          <w:sz w:val="24"/>
          <w:szCs w:val="24"/>
        </w:rPr>
      </w:pPr>
      <w:r w:rsidRPr="00EC5A83">
        <w:rPr>
          <w:b/>
          <w:sz w:val="24"/>
          <w:szCs w:val="24"/>
        </w:rPr>
        <w:t>Predviden potek dneva 3. In 4. R:</w:t>
      </w:r>
    </w:p>
    <w:p w:rsidR="00EC5A83" w:rsidRDefault="00EC5A83" w:rsidP="00EC5A83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7. 30 – 11. 15.  Pouk po urniku</w:t>
      </w:r>
    </w:p>
    <w:p w:rsidR="00EC5A83" w:rsidRDefault="00EC5A83" w:rsidP="00EC5A83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11. 15 Odhod do muzeja Gornji Grad</w:t>
      </w:r>
    </w:p>
    <w:p w:rsidR="00EC5A83" w:rsidRDefault="00EC5A83" w:rsidP="00EC5A83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11. 30 - 12. 30 Ogled muzeja Gornji Grad</w:t>
      </w:r>
    </w:p>
    <w:p w:rsidR="00EC5A83" w:rsidRDefault="00EC5A83" w:rsidP="00EC5A83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11. 40 Vrnitev v šolo.</w:t>
      </w:r>
    </w:p>
    <w:p w:rsidR="00EC5A83" w:rsidRDefault="00EC5A83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Pripomočki, oprema, malica …</w:t>
      </w:r>
      <w:r>
        <w:rPr>
          <w:sz w:val="24"/>
          <w:szCs w:val="24"/>
        </w:rPr>
        <w:t>:</w:t>
      </w:r>
    </w:p>
    <w:p w:rsidR="009F5B1B" w:rsidRPr="009356CB" w:rsidRDefault="009F5B1B" w:rsidP="009F5B1B">
      <w:r>
        <w:t>/---------------------------------------------------------------------------------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 xml:space="preserve">Načrt varne poti </w:t>
      </w:r>
      <w:r>
        <w:rPr>
          <w:sz w:val="24"/>
          <w:szCs w:val="24"/>
        </w:rPr>
        <w:t>(število spremljevalcev do postaje, na poti, pri izbrani aktivnosti in nazaj do šole):</w:t>
      </w: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Učiteljice spremljevalke učence spremlja</w:t>
      </w:r>
      <w:r w:rsidR="00EC5A83">
        <w:rPr>
          <w:sz w:val="24"/>
          <w:szCs w:val="24"/>
        </w:rPr>
        <w:t>jo do muzeja Gornji G</w:t>
      </w:r>
      <w:r>
        <w:rPr>
          <w:sz w:val="24"/>
          <w:szCs w:val="24"/>
        </w:rPr>
        <w:t xml:space="preserve">rad in nazaj do šole. </w:t>
      </w: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Razpored učencev in spremljevalcev</w:t>
      </w:r>
      <w:r>
        <w:rPr>
          <w:sz w:val="24"/>
          <w:szCs w:val="24"/>
        </w:rPr>
        <w:t>:</w:t>
      </w:r>
    </w:p>
    <w:p w:rsidR="009F5B1B" w:rsidRDefault="009F5B1B" w:rsidP="00EC5A83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r - </w:t>
      </w:r>
      <w:r w:rsidR="00EC5A83">
        <w:rPr>
          <w:sz w:val="24"/>
          <w:szCs w:val="24"/>
        </w:rPr>
        <w:t xml:space="preserve"> 15 učencev – Marija </w:t>
      </w:r>
      <w:proofErr w:type="spellStart"/>
      <w:r w:rsidR="00EC5A83">
        <w:rPr>
          <w:sz w:val="24"/>
          <w:szCs w:val="24"/>
        </w:rPr>
        <w:t>Vincek</w:t>
      </w:r>
      <w:proofErr w:type="spellEnd"/>
      <w:r w:rsidR="00EC5A83">
        <w:rPr>
          <w:sz w:val="24"/>
          <w:szCs w:val="24"/>
        </w:rPr>
        <w:t xml:space="preserve"> in Ana Kolar</w:t>
      </w:r>
    </w:p>
    <w:p w:rsidR="00EC5A83" w:rsidRDefault="00EC5A83" w:rsidP="00EC5A83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 – 10 učencev Irena Poznič, 1 učenka- Klara Farkaš</w:t>
      </w:r>
    </w:p>
    <w:p w:rsidR="00EC5A83" w:rsidRDefault="00EC5A83" w:rsidP="00EC5A83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 – Suzana Pečnik</w:t>
      </w:r>
    </w:p>
    <w:p w:rsidR="00EC5A83" w:rsidRDefault="00EC5A83" w:rsidP="00EC5A83">
      <w:pPr>
        <w:pStyle w:val="Brezrazmikov1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r – Lilijana Bele</w:t>
      </w: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Kako ste obvestili starše?</w:t>
      </w:r>
    </w:p>
    <w:p w:rsidR="009F5B1B" w:rsidRDefault="0056707E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Pisna obvestila staršem v beležki.</w:t>
      </w: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Opombe</w:t>
      </w:r>
      <w:r>
        <w:rPr>
          <w:sz w:val="24"/>
          <w:szCs w:val="24"/>
        </w:rPr>
        <w:t xml:space="preserve">: </w:t>
      </w:r>
    </w:p>
    <w:p w:rsidR="009F5B1B" w:rsidRDefault="009F5B1B" w:rsidP="009F5B1B">
      <w:pPr>
        <w:pStyle w:val="Brezrazmikov1"/>
        <w:rPr>
          <w:b/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b/>
          <w:sz w:val="24"/>
          <w:szCs w:val="24"/>
        </w:rPr>
        <w:t>Datum oddaje izvedbenega načrta</w:t>
      </w:r>
      <w:r>
        <w:rPr>
          <w:sz w:val="24"/>
          <w:szCs w:val="24"/>
        </w:rPr>
        <w:t xml:space="preserve">: </w:t>
      </w:r>
      <w:r>
        <w:rPr>
          <w:sz w:val="24"/>
          <w:szCs w:val="24"/>
        </w:rPr>
        <w:tab/>
      </w:r>
    </w:p>
    <w:p w:rsidR="009F5B1B" w:rsidRDefault="0056707E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>18. 12. 2017</w:t>
      </w: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  <w:r>
        <w:rPr>
          <w:sz w:val="24"/>
          <w:szCs w:val="24"/>
        </w:rPr>
        <w:tab/>
        <w:t xml:space="preserve">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249"/>
      </w:tblGrid>
      <w:tr w:rsidR="009F5B1B" w:rsidTr="00947A50">
        <w:tc>
          <w:tcPr>
            <w:tcW w:w="9039" w:type="dxa"/>
          </w:tcPr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Vodja dejavnosti:</w:t>
            </w:r>
          </w:p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Vincek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9F5B1B" w:rsidRDefault="009F5B1B" w:rsidP="00947A50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           Ravnateljica:</w:t>
            </w:r>
          </w:p>
          <w:p w:rsidR="009F5B1B" w:rsidRDefault="009F5B1B" w:rsidP="00947A50">
            <w:pPr>
              <w:pStyle w:val="Brezrazmikov1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                                            Blanka Nerad, 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 xml:space="preserve">. ped.                                                             </w:t>
            </w:r>
          </w:p>
        </w:tc>
        <w:tc>
          <w:tcPr>
            <w:tcW w:w="249" w:type="dxa"/>
          </w:tcPr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</w:p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</w:p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</w:p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</w:p>
          <w:p w:rsidR="009F5B1B" w:rsidRDefault="009F5B1B" w:rsidP="00947A50">
            <w:pPr>
              <w:pStyle w:val="Brezrazmikov1"/>
              <w:rPr>
                <w:sz w:val="24"/>
                <w:szCs w:val="24"/>
              </w:rPr>
            </w:pPr>
          </w:p>
        </w:tc>
      </w:tr>
    </w:tbl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9F5B1B" w:rsidRDefault="009F5B1B" w:rsidP="009F5B1B">
      <w:pPr>
        <w:pStyle w:val="Brezrazmikov1"/>
        <w:rPr>
          <w:sz w:val="24"/>
          <w:szCs w:val="24"/>
        </w:rPr>
      </w:pPr>
    </w:p>
    <w:p w:rsidR="00675199" w:rsidRDefault="00675199"/>
    <w:sectPr w:rsidR="00675199" w:rsidSect="000A2F15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D6614"/>
    <w:multiLevelType w:val="hybridMultilevel"/>
    <w:tmpl w:val="9C3C40B4"/>
    <w:lvl w:ilvl="0" w:tplc="943665E0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211D81"/>
    <w:multiLevelType w:val="hybridMultilevel"/>
    <w:tmpl w:val="68B4251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B1B"/>
    <w:rsid w:val="0056707E"/>
    <w:rsid w:val="00675199"/>
    <w:rsid w:val="009F5B1B"/>
    <w:rsid w:val="00EC5A83"/>
    <w:rsid w:val="00FC6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5B1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qFormat/>
    <w:rsid w:val="009F5B1B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9F5B1B"/>
    <w:rPr>
      <w:rFonts w:ascii="Calibri" w:eastAsia="Calibri" w:hAnsi="Calibri" w:cs="Times New Roma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Brezrazmikov1">
    <w:name w:val="Brez razmikov1"/>
    <w:qFormat/>
    <w:rsid w:val="009F5B1B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Zbornica NS</dc:creator>
  <cp:lastModifiedBy>Vojc Colnar</cp:lastModifiedBy>
  <cp:revision>2</cp:revision>
  <cp:lastPrinted>2016-06-06T11:11:00Z</cp:lastPrinted>
  <dcterms:created xsi:type="dcterms:W3CDTF">2017-12-19T09:20:00Z</dcterms:created>
  <dcterms:modified xsi:type="dcterms:W3CDTF">2017-12-19T09:20:00Z</dcterms:modified>
</cp:coreProperties>
</file>