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16" w:rsidRPr="008028E4" w:rsidRDefault="00D57A16" w:rsidP="00D57A16">
      <w:pPr>
        <w:spacing w:after="0" w:line="240" w:lineRule="auto"/>
        <w:jc w:val="right"/>
        <w:rPr>
          <w:rFonts w:ascii="Tahoma" w:hAnsi="Tahoma"/>
          <w:sz w:val="16"/>
          <w:szCs w:val="16"/>
          <w:lang w:val="es-ES_tradnl"/>
        </w:rPr>
      </w:pPr>
      <w:r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786130" cy="735965"/>
            <wp:effectExtent l="0" t="0" r="0" b="6985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8E4">
        <w:rPr>
          <w:rFonts w:ascii="Tahoma" w:hAnsi="Tahoma"/>
          <w:sz w:val="16"/>
          <w:szCs w:val="16"/>
          <w:lang w:val="es-ES_tradnl"/>
        </w:rPr>
        <w:t xml:space="preserve">Osnovna šola Frana Kocbeka Gornji Grad     </w:t>
      </w:r>
    </w:p>
    <w:p w:rsidR="00D57A16" w:rsidRPr="008028E4" w:rsidRDefault="00D57A16" w:rsidP="00D57A16">
      <w:pPr>
        <w:spacing w:after="0" w:line="240" w:lineRule="auto"/>
        <w:jc w:val="right"/>
        <w:rPr>
          <w:rFonts w:ascii="Tahoma" w:hAnsi="Tahoma"/>
          <w:sz w:val="16"/>
          <w:szCs w:val="16"/>
          <w:lang w:val="pt-BR"/>
        </w:rPr>
      </w:pPr>
      <w:r w:rsidRPr="008028E4">
        <w:rPr>
          <w:rFonts w:ascii="Tahoma" w:hAnsi="Tahoma"/>
          <w:sz w:val="16"/>
          <w:szCs w:val="16"/>
          <w:lang w:val="pt-BR"/>
        </w:rPr>
        <w:t>Kocbekova cesta  21</w:t>
      </w:r>
    </w:p>
    <w:p w:rsidR="00D57A16" w:rsidRPr="008028E4" w:rsidRDefault="00D57A16" w:rsidP="00D57A16">
      <w:pPr>
        <w:spacing w:after="0" w:line="240" w:lineRule="auto"/>
        <w:jc w:val="right"/>
        <w:rPr>
          <w:rFonts w:ascii="Tahoma" w:hAnsi="Tahoma"/>
          <w:sz w:val="16"/>
          <w:szCs w:val="16"/>
          <w:lang w:val="pt-BR"/>
        </w:rPr>
      </w:pPr>
      <w:r w:rsidRPr="008028E4">
        <w:rPr>
          <w:rFonts w:ascii="Tahoma" w:hAnsi="Tahoma"/>
          <w:sz w:val="16"/>
          <w:szCs w:val="16"/>
          <w:lang w:val="pt-BR"/>
        </w:rPr>
        <w:t>3342 Gornji Grad</w:t>
      </w:r>
    </w:p>
    <w:p w:rsidR="00D57A16" w:rsidRPr="008028E4" w:rsidRDefault="00D57A16" w:rsidP="00D57A16">
      <w:pPr>
        <w:spacing w:after="0" w:line="240" w:lineRule="auto"/>
        <w:rPr>
          <w:rFonts w:ascii="Tahoma" w:hAnsi="Tahoma"/>
          <w:sz w:val="16"/>
          <w:szCs w:val="16"/>
          <w:lang w:val="pt-BR"/>
        </w:rPr>
      </w:pPr>
    </w:p>
    <w:p w:rsidR="00D57A16" w:rsidRPr="008028E4" w:rsidRDefault="00D57A16" w:rsidP="00D57A16">
      <w:pPr>
        <w:spacing w:after="0" w:line="240" w:lineRule="auto"/>
        <w:jc w:val="right"/>
        <w:rPr>
          <w:rFonts w:ascii="Tahoma" w:hAnsi="Tahoma"/>
          <w:sz w:val="16"/>
          <w:szCs w:val="16"/>
          <w:lang w:val="pt-BR"/>
        </w:rPr>
      </w:pPr>
      <w:r w:rsidRPr="008028E4">
        <w:rPr>
          <w:rFonts w:ascii="Tahoma" w:hAnsi="Tahoma"/>
          <w:sz w:val="16"/>
          <w:szCs w:val="16"/>
          <w:lang w:val="pt-BR"/>
        </w:rPr>
        <w:t>Tel: 03 839 12 40</w:t>
      </w:r>
    </w:p>
    <w:p w:rsidR="00D57A16" w:rsidRPr="008028E4" w:rsidRDefault="00D57A16" w:rsidP="00D57A16">
      <w:pPr>
        <w:spacing w:after="0" w:line="240" w:lineRule="auto"/>
        <w:jc w:val="right"/>
        <w:rPr>
          <w:rFonts w:ascii="Tahoma" w:hAnsi="Tahoma"/>
          <w:sz w:val="16"/>
          <w:szCs w:val="16"/>
          <w:lang w:val="pt-BR"/>
        </w:rPr>
      </w:pPr>
      <w:r w:rsidRPr="008028E4">
        <w:rPr>
          <w:rFonts w:ascii="Tahoma" w:hAnsi="Tahoma"/>
          <w:sz w:val="16"/>
          <w:szCs w:val="16"/>
          <w:lang w:val="pt-BR"/>
        </w:rPr>
        <w:t>Faks: 03 839 12 41</w:t>
      </w:r>
    </w:p>
    <w:p w:rsidR="00D57A16" w:rsidRPr="008028E4" w:rsidRDefault="00D57A16" w:rsidP="00D57A16">
      <w:pPr>
        <w:spacing w:after="0" w:line="240" w:lineRule="auto"/>
        <w:jc w:val="right"/>
        <w:rPr>
          <w:rFonts w:ascii="Tahoma" w:hAnsi="Tahoma"/>
          <w:sz w:val="16"/>
          <w:szCs w:val="16"/>
          <w:lang w:val="pt-BR"/>
        </w:rPr>
      </w:pPr>
      <w:r w:rsidRPr="008028E4">
        <w:rPr>
          <w:rFonts w:ascii="Tahoma" w:hAnsi="Tahoma"/>
          <w:sz w:val="16"/>
          <w:szCs w:val="16"/>
          <w:lang w:val="pt-BR"/>
        </w:rPr>
        <w:t>E-pošta: sola.gornji-grad@guest.arnes.si</w:t>
      </w:r>
    </w:p>
    <w:p w:rsidR="00D57A16" w:rsidRDefault="00D57A16" w:rsidP="00D57A16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:rsidR="00D57A16" w:rsidRDefault="00D57A16" w:rsidP="00D57A16">
      <w:pPr>
        <w:spacing w:after="0" w:line="240" w:lineRule="auto"/>
      </w:pPr>
    </w:p>
    <w:p w:rsidR="00D57A16" w:rsidRDefault="00D57A16" w:rsidP="00D57A16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D57A16" w:rsidRDefault="00D57A16" w:rsidP="00D57A16">
      <w:pPr>
        <w:pStyle w:val="Brezrazmikov"/>
        <w:rPr>
          <w:b/>
          <w:sz w:val="24"/>
          <w:szCs w:val="24"/>
        </w:rPr>
      </w:pP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>:  Medobčinsko šolsko tekmovanje v mali košarki za mlajše deklice</w:t>
      </w: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>
        <w:rPr>
          <w:sz w:val="24"/>
          <w:szCs w:val="24"/>
        </w:rPr>
        <w:t>: 1. 3. 2017</w:t>
      </w: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>: OŠ Blaža Arniča, Luče</w:t>
      </w:r>
    </w:p>
    <w:p w:rsidR="00D57A16" w:rsidRDefault="00D57A16" w:rsidP="00D57A16">
      <w:pPr>
        <w:pStyle w:val="Brezrazmikov"/>
        <w:rPr>
          <w:b/>
          <w:sz w:val="24"/>
          <w:szCs w:val="24"/>
        </w:rPr>
      </w:pP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Zlatko Kompan</w:t>
      </w:r>
    </w:p>
    <w:p w:rsidR="00D57A16" w:rsidRDefault="00D57A16" w:rsidP="00D57A16">
      <w:pPr>
        <w:pStyle w:val="Brezrazmikov"/>
        <w:rPr>
          <w:sz w:val="24"/>
          <w:szCs w:val="24"/>
        </w:rPr>
      </w:pPr>
    </w:p>
    <w:p w:rsidR="00D57A16" w:rsidRPr="008028E4" w:rsidRDefault="00D57A16" w:rsidP="00D57A1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764"/>
      </w:tblGrid>
      <w:tr w:rsidR="00D57A16" w:rsidTr="00B0380C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16" w:rsidRDefault="00D57A16" w:rsidP="00B0380C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16" w:rsidRDefault="00D57A16" w:rsidP="00B0380C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</w:tr>
      <w:tr w:rsidR="00D57A16" w:rsidTr="00B0380C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16" w:rsidRDefault="00D57A16" w:rsidP="00B0380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16" w:rsidRDefault="00D57A16" w:rsidP="00B0380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57A16" w:rsidTr="00B0380C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16" w:rsidRDefault="00D57A16" w:rsidP="00B0380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16" w:rsidRDefault="00544B56" w:rsidP="00B0380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57A16" w:rsidRDefault="00D57A16" w:rsidP="00D57A16">
      <w:pPr>
        <w:pStyle w:val="Brezrazmikov"/>
        <w:rPr>
          <w:b/>
          <w:sz w:val="24"/>
          <w:szCs w:val="24"/>
        </w:rPr>
      </w:pPr>
    </w:p>
    <w:p w:rsidR="00D57A16" w:rsidRDefault="00D57A16" w:rsidP="00D57A16">
      <w:pPr>
        <w:pStyle w:val="Brezrazmikov"/>
        <w:rPr>
          <w:b/>
          <w:sz w:val="24"/>
          <w:szCs w:val="24"/>
        </w:rPr>
      </w:pPr>
    </w:p>
    <w:p w:rsidR="00D57A16" w:rsidRDefault="00D57A16" w:rsidP="00D57A16">
      <w:pPr>
        <w:pStyle w:val="Brezrazmikov"/>
        <w:rPr>
          <w:b/>
          <w:sz w:val="24"/>
          <w:szCs w:val="24"/>
          <w:u w:val="single"/>
        </w:rPr>
      </w:pPr>
    </w:p>
    <w:p w:rsidR="00D57A16" w:rsidRDefault="00D57A16" w:rsidP="00D57A16">
      <w:pPr>
        <w:pStyle w:val="Brezrazmikov"/>
        <w:rPr>
          <w:b/>
          <w:sz w:val="24"/>
          <w:szCs w:val="24"/>
          <w:u w:val="single"/>
        </w:rPr>
      </w:pP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 w:rsidR="00544B56">
        <w:rPr>
          <w:sz w:val="24"/>
          <w:szCs w:val="24"/>
        </w:rPr>
        <w:t>: 12</w:t>
      </w:r>
    </w:p>
    <w:p w:rsidR="00D57A16" w:rsidRDefault="00D57A16" w:rsidP="00D57A16">
      <w:pPr>
        <w:pStyle w:val="Brezrazmikov"/>
        <w:rPr>
          <w:sz w:val="24"/>
          <w:szCs w:val="24"/>
        </w:rPr>
      </w:pP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 /</w:t>
      </w:r>
    </w:p>
    <w:p w:rsidR="00D57A16" w:rsidRDefault="00D57A16" w:rsidP="00D57A16">
      <w:pPr>
        <w:pStyle w:val="Brezrazmikov"/>
        <w:rPr>
          <w:b/>
          <w:sz w:val="24"/>
          <w:szCs w:val="24"/>
        </w:rPr>
      </w:pP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:rsidR="00D57A16" w:rsidRPr="008A4806" w:rsidRDefault="00D57A16" w:rsidP="00D57A1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Zlatko Kompan</w:t>
      </w:r>
      <w:r w:rsidRPr="008A4806">
        <w:rPr>
          <w:sz w:val="24"/>
          <w:szCs w:val="24"/>
        </w:rPr>
        <w:t xml:space="preserve"> </w:t>
      </w:r>
    </w:p>
    <w:p w:rsidR="00D57A16" w:rsidRDefault="00D57A16" w:rsidP="00D57A16">
      <w:pPr>
        <w:pStyle w:val="Brezrazmikov"/>
        <w:rPr>
          <w:b/>
          <w:sz w:val="24"/>
          <w:szCs w:val="24"/>
        </w:rPr>
      </w:pP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>: Tekmovanje</w:t>
      </w:r>
    </w:p>
    <w:p w:rsidR="00D57A16" w:rsidRDefault="00D57A16" w:rsidP="00D57A16">
      <w:pPr>
        <w:pStyle w:val="Brezrazmikov"/>
        <w:rPr>
          <w:b/>
          <w:sz w:val="24"/>
          <w:szCs w:val="24"/>
        </w:rPr>
      </w:pP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D57A16" w:rsidRDefault="00D57A16" w:rsidP="00D57A1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Tekmovanje v duhu </w:t>
      </w:r>
      <w:proofErr w:type="spellStart"/>
      <w:r>
        <w:rPr>
          <w:sz w:val="24"/>
          <w:szCs w:val="24"/>
        </w:rPr>
        <w:t>fair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playa</w:t>
      </w:r>
      <w:proofErr w:type="spellEnd"/>
      <w:r>
        <w:rPr>
          <w:sz w:val="24"/>
          <w:szCs w:val="24"/>
        </w:rPr>
        <w:t>.</w:t>
      </w:r>
    </w:p>
    <w:p w:rsidR="00D57A16" w:rsidRDefault="00D57A16" w:rsidP="00D57A16">
      <w:pPr>
        <w:pStyle w:val="Brezrazmikov"/>
        <w:rPr>
          <w:sz w:val="24"/>
          <w:szCs w:val="24"/>
        </w:rPr>
      </w:pPr>
    </w:p>
    <w:p w:rsidR="00D57A16" w:rsidRDefault="00D57A16" w:rsidP="00D57A16">
      <w:pPr>
        <w:pStyle w:val="Brezrazmikov"/>
        <w:rPr>
          <w:sz w:val="24"/>
          <w:szCs w:val="24"/>
        </w:rPr>
      </w:pP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>:</w:t>
      </w: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-</w:t>
      </w:r>
      <w:r w:rsidR="005A62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12.00: Odhod v Luče. </w:t>
      </w: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62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Začetek tekmovanja ob 13.00. </w:t>
      </w: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62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Predviden prihod v Gornji Grad ob 16.00. </w:t>
      </w:r>
    </w:p>
    <w:p w:rsidR="00D57A16" w:rsidRDefault="00D57A16" w:rsidP="00D57A16">
      <w:pPr>
        <w:pStyle w:val="Brezrazmikov"/>
        <w:rPr>
          <w:b/>
          <w:sz w:val="24"/>
          <w:szCs w:val="24"/>
        </w:rPr>
      </w:pP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 Malica s seboj.</w:t>
      </w:r>
    </w:p>
    <w:p w:rsidR="00D57A16" w:rsidRPr="008028E4" w:rsidRDefault="00D57A16" w:rsidP="00D57A16">
      <w:r>
        <w:t>--------------------------------------------------------------------------------</w:t>
      </w: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 Učitelj spremlja učence od šole na tekmovanje in nazaj. Učenci iz Gornjega Grada gredo domov sami, vozače pa prevzamejo starši.</w:t>
      </w:r>
    </w:p>
    <w:p w:rsidR="00D57A16" w:rsidRDefault="00D57A16" w:rsidP="00D57A16">
      <w:pPr>
        <w:pStyle w:val="Brezrazmikov"/>
        <w:rPr>
          <w:sz w:val="24"/>
          <w:szCs w:val="24"/>
        </w:rPr>
      </w:pPr>
    </w:p>
    <w:p w:rsidR="00D57A16" w:rsidRDefault="00D57A16" w:rsidP="00D57A16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Kako ste obvestili starše? </w:t>
      </w:r>
    </w:p>
    <w:p w:rsidR="00D57A16" w:rsidRPr="00B42C52" w:rsidRDefault="00D57A16" w:rsidP="00D57A1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S p</w:t>
      </w:r>
      <w:r w:rsidRPr="00B42C52">
        <w:rPr>
          <w:sz w:val="24"/>
          <w:szCs w:val="24"/>
        </w:rPr>
        <w:t>isn</w:t>
      </w:r>
      <w:r>
        <w:rPr>
          <w:sz w:val="24"/>
          <w:szCs w:val="24"/>
        </w:rPr>
        <w:t>im</w:t>
      </w:r>
      <w:r w:rsidRPr="00B42C52">
        <w:rPr>
          <w:sz w:val="24"/>
          <w:szCs w:val="24"/>
        </w:rPr>
        <w:t xml:space="preserve"> obvestilo</w:t>
      </w:r>
      <w:r>
        <w:rPr>
          <w:sz w:val="24"/>
          <w:szCs w:val="24"/>
        </w:rPr>
        <w:t>m</w:t>
      </w:r>
      <w:r w:rsidRPr="00B42C52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preko </w:t>
      </w:r>
      <w:r w:rsidRPr="00B42C52">
        <w:rPr>
          <w:sz w:val="24"/>
          <w:szCs w:val="24"/>
        </w:rPr>
        <w:t>spletn</w:t>
      </w:r>
      <w:r>
        <w:rPr>
          <w:sz w:val="24"/>
          <w:szCs w:val="24"/>
        </w:rPr>
        <w:t>e</w:t>
      </w:r>
      <w:r w:rsidRPr="00B42C52">
        <w:rPr>
          <w:sz w:val="24"/>
          <w:szCs w:val="24"/>
        </w:rPr>
        <w:t xml:space="preserve"> stran</w:t>
      </w:r>
      <w:r>
        <w:rPr>
          <w:sz w:val="24"/>
          <w:szCs w:val="24"/>
        </w:rPr>
        <w:t>i</w:t>
      </w:r>
      <w:r w:rsidRPr="00B42C52">
        <w:rPr>
          <w:sz w:val="24"/>
          <w:szCs w:val="24"/>
        </w:rPr>
        <w:t>.</w:t>
      </w:r>
    </w:p>
    <w:p w:rsidR="00D57A16" w:rsidRDefault="00D57A16" w:rsidP="00D57A16">
      <w:pPr>
        <w:pStyle w:val="Brezrazmikov"/>
        <w:rPr>
          <w:sz w:val="24"/>
          <w:szCs w:val="24"/>
        </w:rPr>
      </w:pP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 w:rsidR="0039568F">
        <w:rPr>
          <w:sz w:val="24"/>
          <w:szCs w:val="24"/>
        </w:rPr>
        <w:t xml:space="preserve">: </w:t>
      </w:r>
      <w:r w:rsidR="0039568F">
        <w:rPr>
          <w:sz w:val="24"/>
          <w:szCs w:val="24"/>
        </w:rPr>
        <w:tab/>
        <w:t>2</w:t>
      </w:r>
      <w:r>
        <w:rPr>
          <w:sz w:val="24"/>
          <w:szCs w:val="24"/>
        </w:rPr>
        <w:t>7. 2. 2017</w:t>
      </w:r>
    </w:p>
    <w:p w:rsidR="00D57A16" w:rsidRDefault="00D57A16" w:rsidP="00D57A1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9"/>
      </w:tblGrid>
      <w:tr w:rsidR="00D57A16" w:rsidTr="00B0380C">
        <w:tc>
          <w:tcPr>
            <w:tcW w:w="9039" w:type="dxa"/>
          </w:tcPr>
          <w:p w:rsidR="00D57A16" w:rsidRDefault="00D57A16" w:rsidP="00B0380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Vodja dejavnosti: Zlatko Kompan</w:t>
            </w:r>
          </w:p>
          <w:p w:rsidR="00D57A16" w:rsidRDefault="00D57A16" w:rsidP="00B0380C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="005A622D">
              <w:rPr>
                <w:sz w:val="24"/>
                <w:szCs w:val="24"/>
              </w:rPr>
              <w:t xml:space="preserve">                       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>Ravnateljica:</w:t>
            </w:r>
          </w:p>
          <w:p w:rsidR="00D57A16" w:rsidRDefault="00D57A16" w:rsidP="00B0380C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Blanka Nerad, prof. mag.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  <w:hideMark/>
          </w:tcPr>
          <w:p w:rsidR="00D57A16" w:rsidRDefault="00D57A16" w:rsidP="00B0380C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2A0BBD" w:rsidRDefault="002A0BBD"/>
    <w:sectPr w:rsidR="002A0BBD" w:rsidSect="008028E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16"/>
    <w:rsid w:val="002A0BBD"/>
    <w:rsid w:val="0039568F"/>
    <w:rsid w:val="00544B56"/>
    <w:rsid w:val="005A622D"/>
    <w:rsid w:val="00791ABB"/>
    <w:rsid w:val="00D5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7A1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D57A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7A1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D57A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OŠGG</cp:lastModifiedBy>
  <cp:revision>2</cp:revision>
  <dcterms:created xsi:type="dcterms:W3CDTF">2017-02-27T13:56:00Z</dcterms:created>
  <dcterms:modified xsi:type="dcterms:W3CDTF">2017-02-27T13:56:00Z</dcterms:modified>
</cp:coreProperties>
</file>