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61535" w:rsidRDefault="006E53D8" w:rsidP="006E53D8">
      <w:pPr>
        <w:spacing w:after="0" w:line="240" w:lineRule="auto"/>
        <w:jc w:val="right"/>
        <w:rPr>
          <w:rFonts w:ascii="Tahoma" w:hAnsi="Tahoma" w:cs="Tahoma"/>
          <w:lang w:val="pt-BR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-33020</wp:posOffset>
            </wp:positionH>
            <wp:positionV relativeFrom="margin">
              <wp:posOffset>-48895</wp:posOffset>
            </wp:positionV>
            <wp:extent cx="1185545" cy="1185545"/>
            <wp:effectExtent l="0" t="0" r="0" b="0"/>
            <wp:wrapSquare wrapText="bothSides"/>
            <wp:docPr id="3" name="Slika 3" descr="D:\--- Robi ---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--- Robi ---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554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4993">
        <w:rPr>
          <w:rFonts w:ascii="Tahoma" w:hAnsi="Tahoma" w:cs="Tahoma"/>
          <w:lang w:val="es-ES_tradnl"/>
        </w:rPr>
        <w:t xml:space="preserve">Osnovna šola Frana Kocbeka Gornji Grad     </w:t>
      </w:r>
    </w:p>
    <w:p w:rsidR="00361535" w:rsidRDefault="00EC4993">
      <w:pPr>
        <w:spacing w:after="0" w:line="24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Kocbekova cesta  21</w:t>
      </w:r>
    </w:p>
    <w:p w:rsidR="00361535" w:rsidRDefault="00EC4993">
      <w:pPr>
        <w:spacing w:after="0" w:line="24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3342 Gornji Grad</w:t>
      </w:r>
    </w:p>
    <w:p w:rsidR="00361535" w:rsidRDefault="00361535">
      <w:pPr>
        <w:spacing w:after="0" w:line="240" w:lineRule="auto"/>
        <w:rPr>
          <w:rFonts w:ascii="Tahoma" w:hAnsi="Tahoma" w:cs="Tahoma"/>
          <w:lang w:val="pt-BR"/>
        </w:rPr>
      </w:pPr>
    </w:p>
    <w:p w:rsidR="00361535" w:rsidRDefault="00EC4993">
      <w:pPr>
        <w:spacing w:after="0" w:line="24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Tel: 03 839 12 40</w:t>
      </w:r>
    </w:p>
    <w:p w:rsidR="00361535" w:rsidRDefault="00EC4993">
      <w:pPr>
        <w:spacing w:after="0" w:line="240" w:lineRule="auto"/>
        <w:jc w:val="right"/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>Faks: 03 839 12 41</w:t>
      </w:r>
    </w:p>
    <w:p w:rsidR="00361535" w:rsidRDefault="00EC4993">
      <w:pPr>
        <w:spacing w:after="0" w:line="240" w:lineRule="auto"/>
        <w:jc w:val="right"/>
        <w:rPr>
          <w:rFonts w:ascii="Tahoma" w:hAnsi="Tahoma" w:cs="Tahoma"/>
          <w:b/>
          <w:lang w:val="pt-BR"/>
        </w:rPr>
      </w:pPr>
      <w:r>
        <w:rPr>
          <w:rFonts w:ascii="Tahoma" w:hAnsi="Tahoma" w:cs="Tahoma"/>
          <w:lang w:val="pt-BR"/>
        </w:rPr>
        <w:t>E-pošta: sola.gornji-grad@guest.arnes.si</w:t>
      </w:r>
    </w:p>
    <w:p w:rsidR="00361535" w:rsidRDefault="00EC4993">
      <w:pPr>
        <w:spacing w:after="0" w:line="240" w:lineRule="auto"/>
      </w:pPr>
      <w:r>
        <w:rPr>
          <w:rFonts w:ascii="Tahoma" w:hAnsi="Tahoma" w:cs="Tahoma"/>
          <w:b/>
          <w:lang w:val="pt-BR"/>
        </w:rPr>
        <w:t>________________________________________________________________</w:t>
      </w:r>
    </w:p>
    <w:p w:rsidR="00361535" w:rsidRDefault="00361535">
      <w:pPr>
        <w:spacing w:after="0" w:line="240" w:lineRule="auto"/>
      </w:pPr>
    </w:p>
    <w:p w:rsidR="00361535" w:rsidRDefault="00EC4993">
      <w:pPr>
        <w:pStyle w:val="Brezrazmikov"/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IZVEDBENI NAČRT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 ND – ogled  observatorija AGO, reaktorskega centra Podgorica in skladišča RA odpadkov (ARAO)</w:t>
      </w: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D438D4">
        <w:rPr>
          <w:sz w:val="24"/>
          <w:szCs w:val="24"/>
        </w:rPr>
        <w:t>: 30</w:t>
      </w:r>
      <w:r>
        <w:rPr>
          <w:sz w:val="24"/>
          <w:szCs w:val="24"/>
        </w:rPr>
        <w:t>. 1</w:t>
      </w:r>
      <w:r w:rsidR="00D438D4">
        <w:rPr>
          <w:sz w:val="24"/>
          <w:szCs w:val="24"/>
        </w:rPr>
        <w:t>. 2019</w:t>
      </w: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observatorij AGO, Pot na Golovec 25, Reaktorski center in ARAO, Brinje 40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>: Robert Dimec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tbl>
      <w:tblPr>
        <w:tblW w:w="0" w:type="auto"/>
        <w:tblInd w:w="382" w:type="dxa"/>
        <w:tblLayout w:type="fixed"/>
        <w:tblLook w:val="0000" w:firstRow="0" w:lastRow="0" w:firstColumn="0" w:lastColumn="0" w:noHBand="0" w:noVBand="0"/>
      </w:tblPr>
      <w:tblGrid>
        <w:gridCol w:w="2764"/>
        <w:gridCol w:w="2784"/>
      </w:tblGrid>
      <w:tr w:rsidR="00361535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535" w:rsidRDefault="00EC4993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35" w:rsidRDefault="00EC4993">
            <w:pPr>
              <w:pStyle w:val="Brezrazmikov"/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361535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535" w:rsidRDefault="00EC49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r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35" w:rsidRDefault="00D438D4">
            <w:pPr>
              <w:pStyle w:val="Brezrazmikov"/>
            </w:pPr>
            <w:r>
              <w:rPr>
                <w:sz w:val="24"/>
                <w:szCs w:val="24"/>
              </w:rPr>
              <w:t>11</w:t>
            </w:r>
          </w:p>
        </w:tc>
      </w:tr>
      <w:tr w:rsidR="00361535"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1535" w:rsidRDefault="00EC4993">
            <w:pPr>
              <w:pStyle w:val="Brezrazmikov"/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r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535" w:rsidRDefault="00D438D4">
            <w:pPr>
              <w:pStyle w:val="Brezrazmikov"/>
              <w:snapToGrid w:val="0"/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 w:rsidR="00D438D4">
        <w:rPr>
          <w:sz w:val="24"/>
          <w:szCs w:val="24"/>
        </w:rPr>
        <w:t>: 32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</w:t>
      </w:r>
      <w:r w:rsidR="00D438D4">
        <w:rPr>
          <w:sz w:val="24"/>
          <w:szCs w:val="24"/>
        </w:rPr>
        <w:t xml:space="preserve"> avtobusni prevoz: 240 € / 32</w:t>
      </w:r>
      <w:r w:rsidR="009F5371">
        <w:rPr>
          <w:sz w:val="24"/>
          <w:szCs w:val="24"/>
        </w:rPr>
        <w:t xml:space="preserve"> učencev = </w:t>
      </w:r>
      <w:r w:rsidR="00D438D4">
        <w:rPr>
          <w:sz w:val="24"/>
          <w:szCs w:val="24"/>
        </w:rPr>
        <w:t>7,50</w:t>
      </w:r>
      <w:r w:rsidR="009F5371">
        <w:rPr>
          <w:sz w:val="24"/>
          <w:szCs w:val="24"/>
        </w:rPr>
        <w:t xml:space="preserve"> €, obisk observatorija za osmošolce: </w:t>
      </w:r>
      <w:r w:rsidR="00D438D4">
        <w:rPr>
          <w:sz w:val="24"/>
          <w:szCs w:val="24"/>
        </w:rPr>
        <w:t>48</w:t>
      </w:r>
      <w:r w:rsidR="00FA2D20">
        <w:rPr>
          <w:sz w:val="24"/>
          <w:szCs w:val="24"/>
        </w:rPr>
        <w:t xml:space="preserve"> €</w:t>
      </w:r>
      <w:r w:rsidR="00D438D4">
        <w:rPr>
          <w:sz w:val="24"/>
          <w:szCs w:val="24"/>
        </w:rPr>
        <w:t xml:space="preserve"> / 11 učencev = 4,36</w:t>
      </w:r>
      <w:r w:rsidR="00FA2D20">
        <w:rPr>
          <w:sz w:val="24"/>
          <w:szCs w:val="24"/>
        </w:rPr>
        <w:t xml:space="preserve"> €.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>
        <w:rPr>
          <w:sz w:val="24"/>
          <w:szCs w:val="24"/>
        </w:rPr>
        <w:t xml:space="preserve">: </w:t>
      </w:r>
    </w:p>
    <w:p w:rsidR="00361535" w:rsidRDefault="00EC4993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Robert Dimec,</w:t>
      </w:r>
    </w:p>
    <w:p w:rsidR="00361535" w:rsidRDefault="00596D7D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Alenka Mozgan</w:t>
      </w:r>
      <w:r w:rsidR="00EC4993">
        <w:rPr>
          <w:sz w:val="24"/>
          <w:szCs w:val="24"/>
        </w:rPr>
        <w:t>,</w:t>
      </w:r>
    </w:p>
    <w:p w:rsidR="00361535" w:rsidRPr="006E53D8" w:rsidRDefault="007C6E7A" w:rsidP="006E53D8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Jure Repenšek.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 xml:space="preserve">: </w:t>
      </w:r>
    </w:p>
    <w:p w:rsidR="00361535" w:rsidRDefault="006E53D8">
      <w:pPr>
        <w:pStyle w:val="Brezrazmikov"/>
        <w:rPr>
          <w:b/>
          <w:sz w:val="24"/>
          <w:szCs w:val="24"/>
        </w:rPr>
      </w:pPr>
      <w:r>
        <w:rPr>
          <w:sz w:val="24"/>
          <w:szCs w:val="24"/>
        </w:rPr>
        <w:t>O</w:t>
      </w:r>
      <w:r w:rsidR="00EC4993">
        <w:rPr>
          <w:sz w:val="24"/>
          <w:szCs w:val="24"/>
        </w:rPr>
        <w:t>gled</w:t>
      </w:r>
      <w:r>
        <w:rPr>
          <w:sz w:val="24"/>
          <w:szCs w:val="24"/>
        </w:rPr>
        <w:t xml:space="preserve"> in predavanje v observatoriju</w:t>
      </w:r>
      <w:r w:rsidR="00EC4993">
        <w:rPr>
          <w:sz w:val="24"/>
          <w:szCs w:val="24"/>
        </w:rPr>
        <w:t xml:space="preserve"> AGO, predavanje in delavnice na temo ARAO, ogled skladišča</w:t>
      </w:r>
      <w:r>
        <w:rPr>
          <w:sz w:val="24"/>
          <w:szCs w:val="24"/>
        </w:rPr>
        <w:t>.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361535" w:rsidRDefault="00EC499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-</w:t>
      </w:r>
      <w:r w:rsidR="006E53D8">
        <w:rPr>
          <w:sz w:val="24"/>
          <w:szCs w:val="24"/>
        </w:rPr>
        <w:t xml:space="preserve">     učenci ponovijo vire energije</w:t>
      </w:r>
      <w:r>
        <w:rPr>
          <w:sz w:val="24"/>
          <w:szCs w:val="24"/>
        </w:rPr>
        <w:t>,</w:t>
      </w:r>
    </w:p>
    <w:p w:rsidR="006E53D8" w:rsidRDefault="006E53D8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-      poudarijo pomen varčne rabe energije,</w:t>
      </w:r>
    </w:p>
    <w:p w:rsidR="00361535" w:rsidRDefault="00EC499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       -     se učijo eksperimentirati, </w:t>
      </w:r>
    </w:p>
    <w:p w:rsidR="00361535" w:rsidRDefault="00EC4993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spoznajo nastanek RAO,</w:t>
      </w:r>
    </w:p>
    <w:p w:rsidR="00361535" w:rsidRDefault="00EC4993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spoznajo prednosti in slabosti jedrske energije,</w:t>
      </w:r>
    </w:p>
    <w:p w:rsidR="00361535" w:rsidRDefault="00EC4993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delavnicah naredijo nekaj v zvezi z JE/RAO,</w:t>
      </w:r>
    </w:p>
    <w:p w:rsidR="00361535" w:rsidRDefault="00EC4993">
      <w:pPr>
        <w:pStyle w:val="Brezrazmikov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ogledu vidijo skladišče RAO.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361535">
      <w:pPr>
        <w:pStyle w:val="Brezrazmikov"/>
      </w:pPr>
    </w:p>
    <w:p w:rsidR="00361535" w:rsidRDefault="00361535">
      <w:pPr>
        <w:pStyle w:val="Brezrazmikov"/>
      </w:pPr>
    </w:p>
    <w:p w:rsidR="00361535" w:rsidRDefault="00361535">
      <w:pPr>
        <w:pStyle w:val="Brezrazmikov"/>
      </w:pPr>
    </w:p>
    <w:p w:rsidR="00361535" w:rsidRDefault="00361535">
      <w:pPr>
        <w:pStyle w:val="Brezrazmikov"/>
      </w:pPr>
    </w:p>
    <w:p w:rsidR="006E53D8" w:rsidRDefault="006E53D8">
      <w:pPr>
        <w:pStyle w:val="Brezrazmikov"/>
        <w:rPr>
          <w:b/>
          <w:sz w:val="24"/>
          <w:szCs w:val="24"/>
        </w:rPr>
      </w:pPr>
    </w:p>
    <w:p w:rsidR="00D438D4" w:rsidRDefault="00D438D4">
      <w:pPr>
        <w:pStyle w:val="Brezrazmikov"/>
        <w:rPr>
          <w:b/>
          <w:sz w:val="24"/>
          <w:szCs w:val="24"/>
        </w:rPr>
      </w:pPr>
    </w:p>
    <w:p w:rsidR="00D438D4" w:rsidRDefault="00D438D4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</w:pPr>
      <w:r>
        <w:rPr>
          <w:b/>
          <w:sz w:val="24"/>
          <w:szCs w:val="24"/>
        </w:rPr>
        <w:lastRenderedPageBreak/>
        <w:t>Predviden potek dneva</w:t>
      </w:r>
      <w:r>
        <w:rPr>
          <w:sz w:val="24"/>
          <w:szCs w:val="24"/>
        </w:rPr>
        <w:t xml:space="preserve">: </w:t>
      </w:r>
    </w:p>
    <w:p w:rsidR="00361535" w:rsidRDefault="00361535">
      <w:pPr>
        <w:pStyle w:val="Brezrazmikov"/>
      </w:pPr>
    </w:p>
    <w:p w:rsidR="00361535" w:rsidRDefault="00F82CC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7:3</w:t>
      </w:r>
      <w:r w:rsidR="00EC4993">
        <w:rPr>
          <w:sz w:val="24"/>
          <w:szCs w:val="24"/>
        </w:rPr>
        <w:t>0 Odhod izpred šole.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bCs/>
          <w:sz w:val="24"/>
          <w:szCs w:val="24"/>
        </w:rPr>
        <w:t>8.</w:t>
      </w:r>
      <w:r w:rsidR="000E35D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razred</w:t>
      </w:r>
    </w:p>
    <w:p w:rsidR="00361535" w:rsidRDefault="00F82CC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9:00 prihod na AGO in predavanje, 10:3</w:t>
      </w:r>
      <w:r w:rsidR="00EC4993">
        <w:rPr>
          <w:sz w:val="24"/>
          <w:szCs w:val="24"/>
        </w:rPr>
        <w:t xml:space="preserve">0 malica,  11:00 ogled teleskopa, </w:t>
      </w:r>
      <w:r w:rsidR="000E35DC">
        <w:rPr>
          <w:sz w:val="24"/>
          <w:szCs w:val="24"/>
        </w:rPr>
        <w:t xml:space="preserve">11:30 predstavitev programa </w:t>
      </w:r>
      <w:proofErr w:type="spellStart"/>
      <w:r w:rsidR="000E35DC">
        <w:rPr>
          <w:sz w:val="24"/>
          <w:szCs w:val="24"/>
        </w:rPr>
        <w:t>Stellarium</w:t>
      </w:r>
      <w:proofErr w:type="spellEnd"/>
      <w:r w:rsidR="000E35DC">
        <w:rPr>
          <w:sz w:val="24"/>
          <w:szCs w:val="24"/>
        </w:rPr>
        <w:t xml:space="preserve"> in </w:t>
      </w:r>
      <w:proofErr w:type="spellStart"/>
      <w:r w:rsidR="000E35DC">
        <w:rPr>
          <w:sz w:val="24"/>
          <w:szCs w:val="24"/>
        </w:rPr>
        <w:t>in</w:t>
      </w:r>
      <w:proofErr w:type="spellEnd"/>
      <w:r w:rsidR="000E35DC">
        <w:rPr>
          <w:sz w:val="24"/>
          <w:szCs w:val="24"/>
        </w:rPr>
        <w:t xml:space="preserve"> ponazoritev nebesnih pojavov, </w:t>
      </w:r>
      <w:r w:rsidR="00EC4993">
        <w:rPr>
          <w:sz w:val="24"/>
          <w:szCs w:val="24"/>
        </w:rPr>
        <w:t>12:30 odhod domov.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bCs/>
          <w:sz w:val="24"/>
          <w:szCs w:val="24"/>
        </w:rPr>
        <w:t>9.</w:t>
      </w:r>
      <w:r w:rsidR="000E35D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razred</w:t>
      </w:r>
    </w:p>
    <w:p w:rsidR="00361535" w:rsidRDefault="00F82CC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8:3</w:t>
      </w:r>
      <w:r w:rsidR="00EC4993">
        <w:rPr>
          <w:sz w:val="24"/>
          <w:szCs w:val="24"/>
        </w:rPr>
        <w:t>0 prih</w:t>
      </w:r>
      <w:r>
        <w:rPr>
          <w:sz w:val="24"/>
          <w:szCs w:val="24"/>
        </w:rPr>
        <w:t>od v Podgorico in predavanje, 10:00 malica, 10</w:t>
      </w:r>
      <w:r w:rsidR="00EC4993">
        <w:rPr>
          <w:sz w:val="24"/>
          <w:szCs w:val="24"/>
        </w:rPr>
        <w:t xml:space="preserve">:30 eksperimenti in ogled reaktorja TRIGA, 12:30 ogled skladišča RAO, 13:00 odhod. 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b/>
          <w:sz w:val="24"/>
          <w:szCs w:val="24"/>
        </w:rPr>
      </w:pPr>
      <w:r>
        <w:rPr>
          <w:sz w:val="24"/>
          <w:szCs w:val="24"/>
        </w:rPr>
        <w:t>14:00 prihod pred šolo.</w:t>
      </w: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361535">
      <w:pPr>
        <w:pStyle w:val="Brezrazmikov"/>
        <w:rPr>
          <w:b/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rPr>
          <w:b/>
          <w:sz w:val="24"/>
          <w:szCs w:val="24"/>
        </w:rPr>
      </w:pPr>
      <w:r>
        <w:t>Malico vzamemo v šoli.</w:t>
      </w: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 Učenci začnejo in končajo ND pri šoli. Ves čas jih spremljata dva spremljevalca.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p w:rsidR="00361535" w:rsidRDefault="00F82CC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/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361535" w:rsidRDefault="00EC499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Pisno obvestilo.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 w:rsidR="00D438D4">
        <w:rPr>
          <w:sz w:val="24"/>
          <w:szCs w:val="24"/>
        </w:rPr>
        <w:t xml:space="preserve">: </w:t>
      </w:r>
      <w:r w:rsidR="00D438D4">
        <w:rPr>
          <w:sz w:val="24"/>
          <w:szCs w:val="24"/>
        </w:rPr>
        <w:tab/>
        <w:t>18. 1. 2019</w:t>
      </w: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361535">
      <w:pPr>
        <w:pStyle w:val="Brezrazmikov"/>
        <w:rPr>
          <w:sz w:val="24"/>
          <w:szCs w:val="24"/>
        </w:rPr>
      </w:pPr>
    </w:p>
    <w:p w:rsidR="00361535" w:rsidRDefault="00EC4993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039"/>
        <w:gridCol w:w="249"/>
      </w:tblGrid>
      <w:tr w:rsidR="00361535">
        <w:tc>
          <w:tcPr>
            <w:tcW w:w="9039" w:type="dxa"/>
            <w:shd w:val="clear" w:color="auto" w:fill="auto"/>
          </w:tcPr>
          <w:p w:rsidR="00361535" w:rsidRDefault="00EC4993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 Robert Dimec</w:t>
            </w:r>
          </w:p>
          <w:p w:rsidR="00361535" w:rsidRDefault="00EC4993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361535" w:rsidRDefault="00EC4993">
            <w:pPr>
              <w:pStyle w:val="Brezrazmikov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  <w:shd w:val="clear" w:color="auto" w:fill="auto"/>
          </w:tcPr>
          <w:p w:rsidR="00361535" w:rsidRDefault="00361535">
            <w:pPr>
              <w:pStyle w:val="Brezrazmikov"/>
              <w:snapToGrid w:val="0"/>
              <w:rPr>
                <w:sz w:val="24"/>
                <w:szCs w:val="24"/>
              </w:rPr>
            </w:pPr>
          </w:p>
          <w:p w:rsidR="00361535" w:rsidRDefault="00361535">
            <w:pPr>
              <w:pStyle w:val="Brezrazmikov"/>
              <w:rPr>
                <w:sz w:val="24"/>
                <w:szCs w:val="24"/>
              </w:rPr>
            </w:pPr>
          </w:p>
          <w:p w:rsidR="00361535" w:rsidRDefault="00361535">
            <w:pPr>
              <w:pStyle w:val="Brezrazmikov"/>
              <w:rPr>
                <w:sz w:val="24"/>
                <w:szCs w:val="24"/>
              </w:rPr>
            </w:pPr>
          </w:p>
          <w:p w:rsidR="00361535" w:rsidRDefault="00361535">
            <w:pPr>
              <w:pStyle w:val="Brezrazmikov"/>
              <w:rPr>
                <w:sz w:val="24"/>
                <w:szCs w:val="24"/>
              </w:rPr>
            </w:pPr>
          </w:p>
          <w:p w:rsidR="00361535" w:rsidRDefault="00361535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EC4993" w:rsidRDefault="00EC4993">
      <w:pPr>
        <w:pStyle w:val="Brezrazmikov"/>
        <w:rPr>
          <w:sz w:val="24"/>
          <w:szCs w:val="24"/>
        </w:rPr>
      </w:pPr>
    </w:p>
    <w:sectPr w:rsidR="00EC4993">
      <w:pgSz w:w="11906" w:h="16838"/>
      <w:pgMar w:top="568" w:right="1417" w:bottom="284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avade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3D8"/>
    <w:rsid w:val="000E35DC"/>
    <w:rsid w:val="00361535"/>
    <w:rsid w:val="004A1E66"/>
    <w:rsid w:val="00596D7D"/>
    <w:rsid w:val="006E53D8"/>
    <w:rsid w:val="00721147"/>
    <w:rsid w:val="007C6E7A"/>
    <w:rsid w:val="00805664"/>
    <w:rsid w:val="009F5371"/>
    <w:rsid w:val="00D438D4"/>
    <w:rsid w:val="00EC4993"/>
    <w:rsid w:val="00F82CC6"/>
    <w:rsid w:val="00FA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A7F8476-CB21-4FC3-8A8A-6CD93C6A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Times New Roman" w:hint="default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Privzetapisavaodstavka1">
    <w:name w:val="Privzeta pisava odstavka1"/>
  </w:style>
  <w:style w:type="character" w:customStyle="1" w:styleId="BesedilooblakaZnak">
    <w:name w:val="Besedilo oblačka Znak"/>
    <w:rPr>
      <w:rFonts w:ascii="Tahoma" w:eastAsia="Calibri" w:hAnsi="Tahoma" w:cs="Tahoma"/>
      <w:sz w:val="16"/>
      <w:szCs w:val="16"/>
    </w:rPr>
  </w:style>
  <w:style w:type="character" w:customStyle="1" w:styleId="GlavaZnak">
    <w:name w:val="Glava Znak"/>
    <w:rPr>
      <w:sz w:val="22"/>
      <w:szCs w:val="22"/>
    </w:rPr>
  </w:style>
  <w:style w:type="character" w:customStyle="1" w:styleId="NogaZnak">
    <w:name w:val="Noga Znak"/>
    <w:rPr>
      <w:sz w:val="22"/>
      <w:szCs w:val="22"/>
    </w:rPr>
  </w:style>
  <w:style w:type="paragraph" w:customStyle="1" w:styleId="Naslov1">
    <w:name w:val="Naslov1"/>
    <w:basedOn w:val="Navaden"/>
    <w:next w:val="Telobesedil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lobesedila">
    <w:name w:val="Body Text"/>
    <w:basedOn w:val="Navaden"/>
    <w:pPr>
      <w:spacing w:after="120"/>
    </w:pPr>
  </w:style>
  <w:style w:type="paragraph" w:styleId="Seznam">
    <w:name w:val="List"/>
    <w:basedOn w:val="Telobesedila"/>
    <w:rPr>
      <w:rFonts w:cs="Mangal"/>
    </w:rPr>
  </w:style>
  <w:style w:type="paragraph" w:customStyle="1" w:styleId="Napis1">
    <w:name w:val="Napis1"/>
    <w:basedOn w:val="Navade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Kazalo">
    <w:name w:val="Kazalo"/>
    <w:basedOn w:val="Navaden"/>
    <w:pPr>
      <w:suppressLineNumbers/>
    </w:pPr>
    <w:rPr>
      <w:rFonts w:cs="Mangal"/>
    </w:rPr>
  </w:style>
  <w:style w:type="paragraph" w:styleId="Brezrazmikov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Besedilooblaka">
    <w:name w:val="Balloon Text"/>
    <w:basedOn w:val="Navade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customStyle="1" w:styleId="Vsebinatabele">
    <w:name w:val="Vsebina tabele"/>
    <w:basedOn w:val="Navaden"/>
    <w:pPr>
      <w:suppressLineNumbers/>
    </w:pPr>
  </w:style>
  <w:style w:type="paragraph" w:customStyle="1" w:styleId="Naslovtabele">
    <w:name w:val="Naslov tabele"/>
    <w:basedOn w:val="Vsebinatabel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Damjana Vidmar</dc:creator>
  <cp:lastModifiedBy>Vojc Colnar</cp:lastModifiedBy>
  <cp:revision>2</cp:revision>
  <cp:lastPrinted>2019-01-17T10:18:00Z</cp:lastPrinted>
  <dcterms:created xsi:type="dcterms:W3CDTF">2019-01-22T09:32:00Z</dcterms:created>
  <dcterms:modified xsi:type="dcterms:W3CDTF">2019-01-22T09:32:00Z</dcterms:modified>
</cp:coreProperties>
</file>