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E2" w:rsidRDefault="008223E2" w:rsidP="00DE3A4E">
      <w:pPr>
        <w:jc w:val="center"/>
      </w:pPr>
    </w:p>
    <w:p w:rsidR="00DE3A4E" w:rsidRDefault="00DE3A4E" w:rsidP="00DE3A4E">
      <w:pPr>
        <w:jc w:val="center"/>
      </w:pPr>
    </w:p>
    <w:p w:rsidR="00DE3A4E" w:rsidRDefault="00DE3A4E" w:rsidP="00DE3A4E">
      <w:pPr>
        <w:jc w:val="center"/>
      </w:pPr>
    </w:p>
    <w:p w:rsidR="00DE3A4E" w:rsidRDefault="00DE3A4E" w:rsidP="00DE3A4E">
      <w:pPr>
        <w:jc w:val="center"/>
      </w:pPr>
    </w:p>
    <w:p w:rsidR="00A05BA9" w:rsidRDefault="00A05BA9" w:rsidP="00DE3A4E">
      <w:pPr>
        <w:jc w:val="center"/>
        <w:rPr>
          <w:b/>
          <w:sz w:val="32"/>
          <w:szCs w:val="32"/>
        </w:rPr>
      </w:pPr>
    </w:p>
    <w:p w:rsidR="00A05BA9" w:rsidRDefault="00A05BA9" w:rsidP="00DE3A4E">
      <w:pPr>
        <w:jc w:val="center"/>
        <w:rPr>
          <w:b/>
          <w:sz w:val="32"/>
          <w:szCs w:val="32"/>
        </w:rPr>
      </w:pPr>
    </w:p>
    <w:p w:rsidR="00B45C49" w:rsidRDefault="00DE3A4E" w:rsidP="00DE3A4E">
      <w:pPr>
        <w:jc w:val="center"/>
        <w:rPr>
          <w:b/>
          <w:sz w:val="32"/>
          <w:szCs w:val="32"/>
        </w:rPr>
      </w:pPr>
      <w:r w:rsidRPr="00DE3A4E">
        <w:rPr>
          <w:b/>
          <w:sz w:val="32"/>
          <w:szCs w:val="32"/>
        </w:rPr>
        <w:t xml:space="preserve">PROTOKOL IN AKTIVNOSTI </w:t>
      </w:r>
    </w:p>
    <w:p w:rsidR="00DE3A4E" w:rsidRDefault="00DE3A4E" w:rsidP="00DE3A4E">
      <w:pPr>
        <w:jc w:val="center"/>
        <w:rPr>
          <w:b/>
          <w:sz w:val="32"/>
          <w:szCs w:val="32"/>
        </w:rPr>
      </w:pPr>
      <w:r w:rsidRPr="00DE3A4E">
        <w:rPr>
          <w:b/>
          <w:sz w:val="32"/>
          <w:szCs w:val="32"/>
        </w:rPr>
        <w:t xml:space="preserve">SKLADNO </w:t>
      </w:r>
      <w:r w:rsidR="00050100">
        <w:rPr>
          <w:b/>
          <w:sz w:val="32"/>
          <w:szCs w:val="32"/>
        </w:rPr>
        <w:t>S</w:t>
      </w:r>
      <w:bookmarkStart w:id="0" w:name="_GoBack"/>
      <w:bookmarkEnd w:id="0"/>
      <w:r w:rsidRPr="00DE3A4E">
        <w:rPr>
          <w:b/>
          <w:sz w:val="32"/>
          <w:szCs w:val="32"/>
        </w:rPr>
        <w:t xml:space="preserve"> HIGIENSKIMI PRIPOROČILI ZA IZVAJANJE POUKA V </w:t>
      </w:r>
    </w:p>
    <w:p w:rsidR="00DE3A4E" w:rsidRDefault="00DE3A4E" w:rsidP="00DE3A4E">
      <w:pPr>
        <w:jc w:val="center"/>
        <w:rPr>
          <w:b/>
          <w:sz w:val="32"/>
          <w:szCs w:val="32"/>
        </w:rPr>
      </w:pPr>
      <w:r w:rsidRPr="00DE3A4E">
        <w:rPr>
          <w:b/>
          <w:sz w:val="32"/>
          <w:szCs w:val="32"/>
        </w:rPr>
        <w:t xml:space="preserve">OŠ FRANA KOCBEKA GORNJI GRAD </w:t>
      </w:r>
    </w:p>
    <w:p w:rsidR="00DE3A4E" w:rsidRPr="00DE3A4E" w:rsidRDefault="00DE3A4E" w:rsidP="00DE3A4E">
      <w:pPr>
        <w:jc w:val="center"/>
        <w:rPr>
          <w:b/>
          <w:sz w:val="32"/>
          <w:szCs w:val="32"/>
        </w:rPr>
      </w:pPr>
      <w:r w:rsidRPr="00DE3A4E">
        <w:rPr>
          <w:b/>
          <w:sz w:val="32"/>
          <w:szCs w:val="32"/>
        </w:rPr>
        <w:t>V ČASU EPIDEMIJE COVID-19</w:t>
      </w:r>
    </w:p>
    <w:p w:rsidR="00DE3A4E" w:rsidRDefault="00DE3A4E" w:rsidP="00DE3A4E">
      <w:pPr>
        <w:jc w:val="center"/>
        <w:rPr>
          <w:sz w:val="28"/>
          <w:szCs w:val="28"/>
        </w:rPr>
      </w:pPr>
    </w:p>
    <w:p w:rsidR="00DE3A4E" w:rsidRDefault="00DE3A4E" w:rsidP="00DE3A4E">
      <w:pPr>
        <w:jc w:val="center"/>
        <w:rPr>
          <w:sz w:val="28"/>
          <w:szCs w:val="28"/>
        </w:rPr>
      </w:pPr>
    </w:p>
    <w:p w:rsidR="00DE3A4E" w:rsidRDefault="00DE3A4E" w:rsidP="00DE3A4E">
      <w:pPr>
        <w:jc w:val="center"/>
        <w:rPr>
          <w:sz w:val="28"/>
          <w:szCs w:val="28"/>
        </w:rPr>
      </w:pPr>
    </w:p>
    <w:p w:rsidR="00DE3A4E" w:rsidRDefault="00DE3A4E" w:rsidP="00DE3A4E">
      <w:pPr>
        <w:jc w:val="center"/>
        <w:rPr>
          <w:sz w:val="28"/>
          <w:szCs w:val="28"/>
        </w:rPr>
      </w:pPr>
    </w:p>
    <w:p w:rsidR="00DE3A4E" w:rsidRDefault="00DE3A4E" w:rsidP="00DE3A4E">
      <w:pPr>
        <w:jc w:val="center"/>
        <w:rPr>
          <w:sz w:val="28"/>
          <w:szCs w:val="28"/>
        </w:rPr>
      </w:pPr>
    </w:p>
    <w:p w:rsidR="00DE3A4E" w:rsidRDefault="00B45C49" w:rsidP="00B45C49">
      <w:pPr>
        <w:jc w:val="right"/>
        <w:rPr>
          <w:sz w:val="28"/>
          <w:szCs w:val="28"/>
        </w:rPr>
      </w:pPr>
      <w:r>
        <w:rPr>
          <w:sz w:val="28"/>
          <w:szCs w:val="28"/>
        </w:rPr>
        <w:t>Ravnateljica:</w:t>
      </w:r>
    </w:p>
    <w:p w:rsidR="00B45C49" w:rsidRDefault="00B45C49" w:rsidP="00B45C49">
      <w:pPr>
        <w:jc w:val="right"/>
        <w:rPr>
          <w:sz w:val="28"/>
          <w:szCs w:val="28"/>
        </w:rPr>
      </w:pPr>
      <w:r>
        <w:rPr>
          <w:sz w:val="28"/>
          <w:szCs w:val="28"/>
        </w:rPr>
        <w:t>Blanka Nerad</w:t>
      </w:r>
    </w:p>
    <w:p w:rsidR="00DE3A4E" w:rsidRDefault="00DE3A4E" w:rsidP="00DE3A4E">
      <w:pPr>
        <w:jc w:val="center"/>
        <w:rPr>
          <w:sz w:val="28"/>
          <w:szCs w:val="28"/>
        </w:rPr>
      </w:pPr>
    </w:p>
    <w:p w:rsidR="00DE3A4E" w:rsidRDefault="00DE3A4E" w:rsidP="00DE3A4E">
      <w:pPr>
        <w:jc w:val="center"/>
        <w:rPr>
          <w:sz w:val="28"/>
          <w:szCs w:val="28"/>
        </w:rPr>
      </w:pPr>
    </w:p>
    <w:p w:rsidR="00DE3A4E" w:rsidRDefault="00DE3A4E" w:rsidP="00DE3A4E">
      <w:pPr>
        <w:jc w:val="center"/>
        <w:rPr>
          <w:sz w:val="28"/>
          <w:szCs w:val="28"/>
        </w:rPr>
      </w:pPr>
    </w:p>
    <w:p w:rsidR="00DE3A4E" w:rsidRDefault="00DE3A4E" w:rsidP="00DE3A4E">
      <w:pPr>
        <w:jc w:val="center"/>
        <w:rPr>
          <w:sz w:val="28"/>
          <w:szCs w:val="28"/>
        </w:rPr>
      </w:pPr>
    </w:p>
    <w:p w:rsidR="00DE3A4E" w:rsidRDefault="00DE3A4E" w:rsidP="00DE3A4E">
      <w:pPr>
        <w:jc w:val="center"/>
        <w:rPr>
          <w:sz w:val="28"/>
          <w:szCs w:val="28"/>
        </w:rPr>
      </w:pPr>
    </w:p>
    <w:p w:rsidR="00DE3A4E" w:rsidRDefault="00DE3A4E" w:rsidP="00DE3A4E">
      <w:pPr>
        <w:jc w:val="center"/>
        <w:rPr>
          <w:sz w:val="28"/>
          <w:szCs w:val="28"/>
        </w:rPr>
      </w:pPr>
    </w:p>
    <w:p w:rsidR="00DE3A4E" w:rsidRDefault="00DE3A4E" w:rsidP="00DE3A4E">
      <w:pPr>
        <w:jc w:val="center"/>
        <w:rPr>
          <w:sz w:val="28"/>
          <w:szCs w:val="28"/>
        </w:rPr>
      </w:pPr>
      <w:r>
        <w:rPr>
          <w:sz w:val="28"/>
          <w:szCs w:val="28"/>
        </w:rPr>
        <w:t>Gornji Grad, 12. maj 2020</w:t>
      </w:r>
    </w:p>
    <w:p w:rsidR="00DE3A4E" w:rsidRPr="008A0E89" w:rsidRDefault="00DE3A4E" w:rsidP="00C94F8F">
      <w:pPr>
        <w:pStyle w:val="Odstavekseznama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8A0E89">
        <w:rPr>
          <w:b/>
          <w:sz w:val="28"/>
          <w:szCs w:val="28"/>
        </w:rPr>
        <w:lastRenderedPageBreak/>
        <w:t>Uvod</w:t>
      </w:r>
    </w:p>
    <w:p w:rsidR="00C94F8F" w:rsidRDefault="00C94F8F" w:rsidP="00C94F8F">
      <w:pPr>
        <w:spacing w:line="240" w:lineRule="auto"/>
        <w:rPr>
          <w:rStyle w:val="fontstyle21"/>
        </w:rPr>
      </w:pPr>
      <w:r>
        <w:rPr>
          <w:rStyle w:val="fontstyle21"/>
        </w:rPr>
        <w:t>Pojav novega koronavirusa pomeni dodatno tveganje v življenju in potrebo po spremembi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obnašanja ter prilagoditvah.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Najpomembnejši ukrep za nadzor okužbe je, da bolni ostanejo doma. Higiena kihanja in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kašlja ter vzdrževanje primerne razdalje sta ključnega pomena za omejevanje širjenja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virusa in drugih mikroorganizmov s kapljicami, medtem ko je higiena rok in zlasti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izogibanje dotikanju obraza z nečistimi rokami pomembna za preprečevanje posrednega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stika z mikroorganizmi. Povečana fizična razdalja med ljudmi zmanjšuje možnost okužbe,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še preden se pojavijo znaki in simptomi bolezni.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Kljub izvajanju vseh ukrepov se lahko še vedno pojavijo primeri COVID-19 in druge okužbe.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Če se izvajajo navedeni ukrepi za preprečevanje okužb, bodo možnosti za širjenje okužbe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bistveno manjše.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Potrebno se je zavedati, da manj izvajanja ukrepov pomeni manjšo varnost.</w:t>
      </w:r>
      <w:r>
        <w:rPr>
          <w:rFonts w:ascii="Calibri" w:hAnsi="Calibri" w:cs="Calibri"/>
          <w:color w:val="000000"/>
        </w:rPr>
        <w:br/>
      </w:r>
    </w:p>
    <w:p w:rsidR="00C94F8F" w:rsidRDefault="00C94F8F" w:rsidP="00C94F8F">
      <w:pPr>
        <w:spacing w:line="240" w:lineRule="auto"/>
        <w:rPr>
          <w:rStyle w:val="fontstyle21"/>
        </w:rPr>
      </w:pPr>
    </w:p>
    <w:p w:rsidR="00C94F8F" w:rsidRPr="008A0E89" w:rsidRDefault="008A0E89" w:rsidP="00C94F8F">
      <w:pPr>
        <w:pStyle w:val="Odstavekseznama"/>
        <w:numPr>
          <w:ilvl w:val="0"/>
          <w:numId w:val="1"/>
        </w:numPr>
        <w:spacing w:line="240" w:lineRule="auto"/>
        <w:ind w:left="0" w:firstLine="0"/>
        <w:rPr>
          <w:rStyle w:val="fontstyle21"/>
          <w:b/>
          <w:sz w:val="28"/>
          <w:szCs w:val="28"/>
        </w:rPr>
      </w:pPr>
      <w:r w:rsidRPr="008A0E89">
        <w:rPr>
          <w:rStyle w:val="fontstyle01"/>
          <w:rFonts w:asciiTheme="minorHAnsi" w:hAnsiTheme="minorHAnsi" w:cstheme="minorHAnsi"/>
          <w:b w:val="0"/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91440" distB="91440" distL="365760" distR="36576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4445635</wp:posOffset>
                </wp:positionV>
                <wp:extent cx="5684520" cy="3832860"/>
                <wp:effectExtent l="0" t="0" r="0" b="0"/>
                <wp:wrapTopAndBottom/>
                <wp:docPr id="146" name="Pravokotni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383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E89" w:rsidRDefault="008A0E89">
                            <w:pPr>
                              <w:pStyle w:val="Brezrazmikov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</w:rPr>
                              <w:drawing>
                                <wp:inline distT="0" distB="0" distL="0" distR="0">
                                  <wp:extent cx="722376" cy="384048"/>
                                  <wp:effectExtent l="0" t="0" r="1905" b="0"/>
                                  <wp:docPr id="7" name="Slika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6" cy="384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0E89" w:rsidRPr="00C94F8F" w:rsidRDefault="008A0E89" w:rsidP="008A0E8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4F8F">
                              <w:rPr>
                                <w:rStyle w:val="fontstyle01"/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Najpomembnejša pot prenosa novega koronavirusa je</w:t>
                            </w:r>
                            <w:r w:rsidRPr="00C94F8F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94F8F">
                              <w:rPr>
                                <w:rStyle w:val="fontstyle21"/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preko izločkov iz dihal </w:t>
                            </w:r>
                            <w:r w:rsidRPr="00C94F8F">
                              <w:rPr>
                                <w:rStyle w:val="fontstyle01"/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C94F8F">
                              <w:rPr>
                                <w:rStyle w:val="fontstyle21"/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preko onesnaženih rok, predmetov in površin.</w:t>
                            </w:r>
                            <w:r w:rsidRPr="00C94F8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94F8F">
                              <w:rPr>
                                <w:rStyle w:val="fontstyle21"/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Ukrepi proti širjenju okužbe so zato prednostno usmerjeni v:</w:t>
                            </w:r>
                            <w:r w:rsidRPr="00C94F8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94F8F">
                              <w:rPr>
                                <w:rStyle w:val="fontstyle21"/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- Vzdrževanje zadostne medosebne razdalje in s tem v preprečevanje</w:t>
                            </w:r>
                            <w:r w:rsidRPr="00C94F8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94F8F">
                              <w:rPr>
                                <w:rStyle w:val="fontstyle21"/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kapljičnega prenosa.</w:t>
                            </w:r>
                            <w:r w:rsidRPr="00C94F8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94F8F">
                              <w:rPr>
                                <w:rStyle w:val="fontstyle21"/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-V redno umivanje rok in čiščenje oz. razkuževanje površin in predmetov in s</w:t>
                            </w:r>
                            <w:r w:rsidRPr="00C94F8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94F8F">
                              <w:rPr>
                                <w:rStyle w:val="fontstyle21"/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tem v preprečevanje kontaktnega prenosa.</w:t>
                            </w:r>
                            <w:r w:rsidRPr="00C94F8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94F8F">
                              <w:rPr>
                                <w:rStyle w:val="fontstyle01"/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Roke vedno smatramo kot kontaminirane,</w:t>
                            </w:r>
                            <w:r w:rsidRPr="00C94F8F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94F8F">
                              <w:rPr>
                                <w:rStyle w:val="fontstyle01"/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izjema je le neposredno po njihovem umivanju ali razkuževanju.</w:t>
                            </w:r>
                            <w:r w:rsidRPr="00C94F8F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94F8F">
                              <w:rPr>
                                <w:rStyle w:val="fontstyle01"/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Z upoštevanjem vseh navedenih ukrepov bomo zmanjšali možnost za okužbo</w:t>
                            </w:r>
                            <w:r w:rsidRPr="00C94F8F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94F8F">
                              <w:rPr>
                                <w:rStyle w:val="fontstyle01"/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in s tem ščitili sebe in druge. Za pravilno izvajanje samozaščitnih ukrepov mora</w:t>
                            </w:r>
                            <w:r w:rsidRPr="00C94F8F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94F8F">
                              <w:rPr>
                                <w:rStyle w:val="fontstyle01"/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odgovornost prevzeti vsak posameznik.</w:t>
                            </w:r>
                          </w:p>
                          <w:p w:rsidR="008A0E89" w:rsidRDefault="008A0E89" w:rsidP="008A0E89">
                            <w:pPr>
                              <w:pStyle w:val="Brezrazmikov"/>
                              <w:pBdr>
                                <w:top w:val="single" w:sz="6" w:space="11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  <w:t>NIJZ</w:t>
                            </w:r>
                          </w:p>
                          <w:p w:rsidR="008A0E89" w:rsidRDefault="008A0E89">
                            <w:pPr>
                              <w:pStyle w:val="Brezrazmikov"/>
                              <w:spacing w:before="240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</w:rPr>
                              <w:drawing>
                                <wp:inline distT="0" distB="0" distL="0" distR="0">
                                  <wp:extent cx="374904" cy="237744"/>
                                  <wp:effectExtent l="0" t="0" r="6350" b="0"/>
                                  <wp:docPr id="8" name="Slika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904" cy="23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Pravokotnik 146" o:spid="_x0000_s1026" style="position:absolute;left:0;text-align:left;margin-left:0;margin-top:350.05pt;width:447.6pt;height:301.8pt;z-index:251659264;visibility:visible;mso-wrap-style:square;mso-width-percent:0;mso-height-percent:0;mso-wrap-distance-left:28.8pt;mso-wrap-distance-top:7.2pt;mso-wrap-distance-right:28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" filled="f" stroked="f" strokeweight="1pt">
                <v:textbox inset="10.8pt,0,10.8pt,0">
                  <w:txbxContent>
                    <w:p w:rsidR="008A0E89" w:rsidRDefault="008A0E89">
                      <w:pPr>
                        <w:pStyle w:val="Brezrazmikov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noProof/>
                          <w:color w:val="5B9BD5" w:themeColor="accent1"/>
                        </w:rPr>
                        <w:drawing>
                          <wp:inline distT="0" distB="0" distL="0" distR="0">
                            <wp:extent cx="722376" cy="384048"/>
                            <wp:effectExtent l="0" t="0" r="1905" b="0"/>
                            <wp:docPr id="7" name="Slika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6" cy="384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0E89" w:rsidRPr="00C94F8F" w:rsidRDefault="008A0E89" w:rsidP="008A0E89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94F8F">
                        <w:rPr>
                          <w:rStyle w:val="fontstyle01"/>
                          <w:rFonts w:asciiTheme="minorHAnsi" w:hAnsiTheme="minorHAnsi" w:cstheme="minorHAnsi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Najpomembnejša pot prenosa novega </w:t>
                      </w:r>
                      <w:proofErr w:type="spellStart"/>
                      <w:r w:rsidRPr="00C94F8F">
                        <w:rPr>
                          <w:rStyle w:val="fontstyle01"/>
                          <w:rFonts w:asciiTheme="minorHAnsi" w:hAnsiTheme="minorHAnsi" w:cstheme="minorHAnsi"/>
                          <w:b w:val="0"/>
                          <w:color w:val="000000" w:themeColor="text1"/>
                          <w:sz w:val="24"/>
                          <w:szCs w:val="24"/>
                        </w:rPr>
                        <w:t>koronavirusa</w:t>
                      </w:r>
                      <w:proofErr w:type="spellEnd"/>
                      <w:r w:rsidRPr="00C94F8F">
                        <w:rPr>
                          <w:rStyle w:val="fontstyle01"/>
                          <w:rFonts w:asciiTheme="minorHAnsi" w:hAnsiTheme="minorHAnsi" w:cstheme="minorHAnsi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je</w:t>
                      </w:r>
                      <w:r w:rsidRPr="00C94F8F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C94F8F">
                        <w:rPr>
                          <w:rStyle w:val="fontstyle21"/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preko izločkov iz dihal </w:t>
                      </w:r>
                      <w:r w:rsidRPr="00C94F8F">
                        <w:rPr>
                          <w:rStyle w:val="fontstyle01"/>
                          <w:rFonts w:asciiTheme="minorHAnsi" w:hAnsiTheme="minorHAnsi" w:cstheme="minorHAnsi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in </w:t>
                      </w:r>
                      <w:r w:rsidRPr="00C94F8F">
                        <w:rPr>
                          <w:rStyle w:val="fontstyle21"/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preko onesnaženih rok, predmetov in površin.</w:t>
                      </w:r>
                      <w:r w:rsidRPr="00C94F8F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C94F8F">
                        <w:rPr>
                          <w:rStyle w:val="fontstyle21"/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Ukrepi proti širjenju okužbe so zato prednostno usmerjeni v:</w:t>
                      </w:r>
                      <w:r w:rsidRPr="00C94F8F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C94F8F">
                        <w:rPr>
                          <w:rStyle w:val="fontstyle21"/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- Vzdrževanje zadostne medosebne razdalje in s tem v preprečevanje</w:t>
                      </w:r>
                      <w:r w:rsidRPr="00C94F8F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C94F8F">
                        <w:rPr>
                          <w:rStyle w:val="fontstyle21"/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kapljičnega prenosa.</w:t>
                      </w:r>
                      <w:r w:rsidRPr="00C94F8F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C94F8F">
                        <w:rPr>
                          <w:rStyle w:val="fontstyle21"/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-V redno umivanje rok in čiščenje oz. razkuževanje površin in predmetov in s</w:t>
                      </w:r>
                      <w:r w:rsidRPr="00C94F8F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C94F8F">
                        <w:rPr>
                          <w:rStyle w:val="fontstyle21"/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tem v preprečevanje kontaktnega prenosa.</w:t>
                      </w:r>
                      <w:r w:rsidRPr="00C94F8F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C94F8F">
                        <w:rPr>
                          <w:rStyle w:val="fontstyle01"/>
                          <w:rFonts w:asciiTheme="minorHAnsi" w:hAnsiTheme="minorHAnsi" w:cstheme="minorHAnsi"/>
                          <w:b w:val="0"/>
                          <w:color w:val="000000" w:themeColor="text1"/>
                          <w:sz w:val="24"/>
                          <w:szCs w:val="24"/>
                        </w:rPr>
                        <w:t>Roke vedno smatramo kot kontaminirane,</w:t>
                      </w:r>
                      <w:r w:rsidRPr="00C94F8F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C94F8F">
                        <w:rPr>
                          <w:rStyle w:val="fontstyle01"/>
                          <w:rFonts w:asciiTheme="minorHAnsi" w:hAnsiTheme="minorHAnsi" w:cstheme="minorHAnsi"/>
                          <w:b w:val="0"/>
                          <w:color w:val="000000" w:themeColor="text1"/>
                          <w:sz w:val="24"/>
                          <w:szCs w:val="24"/>
                        </w:rPr>
                        <w:t>izjema je le neposredno po njihovem umivanju ali razkuževanju.</w:t>
                      </w:r>
                      <w:r w:rsidRPr="00C94F8F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C94F8F">
                        <w:rPr>
                          <w:rStyle w:val="fontstyle01"/>
                          <w:rFonts w:asciiTheme="minorHAnsi" w:hAnsiTheme="minorHAnsi" w:cstheme="minorHAnsi"/>
                          <w:b w:val="0"/>
                          <w:color w:val="000000" w:themeColor="text1"/>
                          <w:sz w:val="24"/>
                          <w:szCs w:val="24"/>
                        </w:rPr>
                        <w:t>Z upoštevanjem vseh navedenih ukrepov bomo zmanjšali možnost za okužbo</w:t>
                      </w:r>
                      <w:r w:rsidRPr="00C94F8F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C94F8F">
                        <w:rPr>
                          <w:rStyle w:val="fontstyle01"/>
                          <w:rFonts w:asciiTheme="minorHAnsi" w:hAnsiTheme="minorHAnsi" w:cstheme="minorHAnsi"/>
                          <w:b w:val="0"/>
                          <w:color w:val="000000" w:themeColor="text1"/>
                          <w:sz w:val="24"/>
                          <w:szCs w:val="24"/>
                        </w:rPr>
                        <w:t>in s tem ščitili sebe in druge. Za pravilno izvajanje samozaščitnih ukrepov mora</w:t>
                      </w:r>
                      <w:r w:rsidRPr="00C94F8F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C94F8F">
                        <w:rPr>
                          <w:rStyle w:val="fontstyle01"/>
                          <w:rFonts w:asciiTheme="minorHAnsi" w:hAnsiTheme="minorHAnsi" w:cstheme="minorHAnsi"/>
                          <w:b w:val="0"/>
                          <w:color w:val="000000" w:themeColor="text1"/>
                          <w:sz w:val="24"/>
                          <w:szCs w:val="24"/>
                        </w:rPr>
                        <w:t>odgovornost prevzeti vsak posameznik.</w:t>
                      </w:r>
                    </w:p>
                    <w:p w:rsidR="008A0E89" w:rsidRDefault="008A0E89" w:rsidP="008A0E89">
                      <w:pPr>
                        <w:pStyle w:val="Brezrazmikov"/>
                        <w:pBdr>
                          <w:top w:val="single" w:sz="6" w:space="11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color w:val="5B9BD5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5B9BD5" w:themeColor="accent1"/>
                          <w:sz w:val="18"/>
                          <w:szCs w:val="18"/>
                        </w:rPr>
                        <w:t>NIJZ</w:t>
                      </w:r>
                    </w:p>
                    <w:p w:rsidR="008A0E89" w:rsidRDefault="008A0E89">
                      <w:pPr>
                        <w:pStyle w:val="Brezrazmikov"/>
                        <w:spacing w:before="240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noProof/>
                          <w:color w:val="5B9BD5" w:themeColor="accent1"/>
                        </w:rPr>
                        <w:drawing>
                          <wp:inline distT="0" distB="0" distL="0" distR="0">
                            <wp:extent cx="374904" cy="237744"/>
                            <wp:effectExtent l="0" t="0" r="6350" b="0"/>
                            <wp:docPr id="8" name="Slika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10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904" cy="237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C94F8F" w:rsidRPr="00C94F8F">
        <w:rPr>
          <w:rStyle w:val="fontstyle21"/>
          <w:sz w:val="28"/>
          <w:szCs w:val="28"/>
        </w:rPr>
        <w:t>S</w:t>
      </w:r>
      <w:r w:rsidR="00C94F8F" w:rsidRPr="008A0E89">
        <w:rPr>
          <w:rStyle w:val="fontstyle21"/>
          <w:b/>
          <w:sz w:val="28"/>
          <w:szCs w:val="28"/>
        </w:rPr>
        <w:t>plošni higienski ukrepi</w:t>
      </w:r>
    </w:p>
    <w:p w:rsidR="008A0E89" w:rsidRDefault="008A0E89" w:rsidP="00991C93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A0E89">
        <w:rPr>
          <w:rFonts w:ascii="Calibri" w:hAnsi="Calibri" w:cs="Calibri"/>
          <w:color w:val="000000"/>
          <w:sz w:val="24"/>
          <w:szCs w:val="24"/>
        </w:rPr>
        <w:t xml:space="preserve">Za zaščito tako učencev kot učiteljev in ostalega osebja v šoli pred okužbo s SARS-CoV-2 </w:t>
      </w:r>
      <w:r w:rsidR="00991C93">
        <w:rPr>
          <w:rFonts w:ascii="Calibri" w:hAnsi="Calibri" w:cs="Calibri"/>
          <w:color w:val="000000"/>
          <w:sz w:val="24"/>
          <w:szCs w:val="24"/>
        </w:rPr>
        <w:t xml:space="preserve">bodo </w:t>
      </w:r>
      <w:r w:rsidRPr="008A0E89">
        <w:rPr>
          <w:rFonts w:ascii="Calibri" w:hAnsi="Calibri" w:cs="Calibri"/>
          <w:color w:val="000000"/>
          <w:sz w:val="24"/>
          <w:szCs w:val="24"/>
        </w:rPr>
        <w:t>zagotov</w:t>
      </w:r>
      <w:r w:rsidR="00991C93">
        <w:rPr>
          <w:rFonts w:ascii="Calibri" w:hAnsi="Calibri" w:cs="Calibri"/>
          <w:color w:val="000000"/>
          <w:sz w:val="24"/>
          <w:szCs w:val="24"/>
        </w:rPr>
        <w:t xml:space="preserve">ljeni </w:t>
      </w:r>
      <w:r w:rsidRPr="008A0E89">
        <w:rPr>
          <w:rFonts w:ascii="Calibri" w:hAnsi="Calibri" w:cs="Calibri"/>
          <w:color w:val="000000"/>
          <w:sz w:val="24"/>
          <w:szCs w:val="24"/>
        </w:rPr>
        <w:t>primern</w:t>
      </w:r>
      <w:r w:rsidR="00991C93">
        <w:rPr>
          <w:rFonts w:ascii="Calibri" w:hAnsi="Calibri" w:cs="Calibri"/>
          <w:color w:val="000000"/>
          <w:sz w:val="24"/>
          <w:szCs w:val="24"/>
        </w:rPr>
        <w:t>i</w:t>
      </w:r>
      <w:r w:rsidRPr="008A0E89">
        <w:rPr>
          <w:rFonts w:ascii="Calibri" w:hAnsi="Calibri" w:cs="Calibri"/>
          <w:color w:val="000000"/>
          <w:sz w:val="24"/>
          <w:szCs w:val="24"/>
        </w:rPr>
        <w:t xml:space="preserve"> pogoj</w:t>
      </w:r>
      <w:r w:rsidR="00991C93">
        <w:rPr>
          <w:rFonts w:ascii="Calibri" w:hAnsi="Calibri" w:cs="Calibri"/>
          <w:color w:val="000000"/>
          <w:sz w:val="24"/>
          <w:szCs w:val="24"/>
        </w:rPr>
        <w:t>i</w:t>
      </w:r>
      <w:r w:rsidR="001430DF">
        <w:rPr>
          <w:rFonts w:ascii="Calibri" w:hAnsi="Calibri" w:cs="Calibri"/>
          <w:color w:val="000000"/>
          <w:sz w:val="24"/>
          <w:szCs w:val="24"/>
        </w:rPr>
        <w:t xml:space="preserve">, s katerimi bodo vsi seznanjeni, z namenom, da se doseže </w:t>
      </w:r>
      <w:r w:rsidRPr="008A0E89">
        <w:rPr>
          <w:rFonts w:ascii="Calibri" w:hAnsi="Calibri" w:cs="Calibri"/>
          <w:color w:val="000000"/>
          <w:sz w:val="24"/>
          <w:szCs w:val="24"/>
        </w:rPr>
        <w:t xml:space="preserve">dosledno izvajanje vseh </w:t>
      </w:r>
      <w:r w:rsidRPr="008A0E89">
        <w:rPr>
          <w:rFonts w:ascii="Calibri-Bold" w:hAnsi="Calibri-Bold"/>
          <w:b/>
          <w:bCs/>
          <w:color w:val="000000"/>
          <w:sz w:val="24"/>
          <w:szCs w:val="24"/>
        </w:rPr>
        <w:t xml:space="preserve">splošnih </w:t>
      </w:r>
      <w:r w:rsidR="00991C93">
        <w:rPr>
          <w:rFonts w:ascii="Calibri-Bold" w:hAnsi="Calibri-Bold"/>
          <w:b/>
          <w:bCs/>
          <w:color w:val="000000"/>
          <w:sz w:val="24"/>
          <w:szCs w:val="24"/>
        </w:rPr>
        <w:t>higienskih</w:t>
      </w:r>
      <w:r w:rsidRPr="008A0E89">
        <w:rPr>
          <w:rFonts w:ascii="Calibri-Bold" w:hAnsi="Calibri-Bold"/>
          <w:b/>
          <w:bCs/>
          <w:color w:val="000000"/>
          <w:sz w:val="24"/>
          <w:szCs w:val="24"/>
        </w:rPr>
        <w:t xml:space="preserve"> ukrepov</w:t>
      </w:r>
      <w:r w:rsidRPr="008A0E89">
        <w:rPr>
          <w:rFonts w:ascii="Calibri" w:hAnsi="Calibri" w:cs="Calibri"/>
          <w:color w:val="000000"/>
          <w:sz w:val="24"/>
          <w:szCs w:val="24"/>
        </w:rPr>
        <w:t>:</w:t>
      </w:r>
    </w:p>
    <w:p w:rsidR="00D8607F" w:rsidRPr="00D8607F" w:rsidRDefault="008A0E89" w:rsidP="00D8607F">
      <w:pPr>
        <w:pStyle w:val="Odstavekseznam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8607F">
        <w:rPr>
          <w:rFonts w:ascii="Calibri" w:hAnsi="Calibri" w:cs="Calibri"/>
          <w:color w:val="000000"/>
          <w:sz w:val="24"/>
          <w:szCs w:val="24"/>
        </w:rPr>
        <w:t>Redno in temeljito umivanje rok z milom in vodo.</w:t>
      </w:r>
    </w:p>
    <w:p w:rsidR="001430DF" w:rsidRDefault="008A0E89" w:rsidP="004425E6">
      <w:pPr>
        <w:pStyle w:val="Odstavekseznam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430DF">
        <w:rPr>
          <w:rFonts w:ascii="Calibri" w:hAnsi="Calibri" w:cs="Calibri"/>
          <w:color w:val="000000"/>
          <w:sz w:val="24"/>
          <w:szCs w:val="24"/>
        </w:rPr>
        <w:lastRenderedPageBreak/>
        <w:t>V primeru, da voda in milo nista dostopna, si roke razkužimo z namenskim</w:t>
      </w:r>
      <w:r w:rsidRPr="001430DF">
        <w:rPr>
          <w:rFonts w:ascii="Calibri" w:hAnsi="Calibri" w:cs="Calibri"/>
          <w:color w:val="000000"/>
        </w:rPr>
        <w:br/>
      </w:r>
      <w:r w:rsidRPr="001430DF">
        <w:rPr>
          <w:rFonts w:ascii="Calibri" w:hAnsi="Calibri" w:cs="Calibri"/>
          <w:color w:val="000000"/>
          <w:sz w:val="24"/>
          <w:szCs w:val="24"/>
        </w:rPr>
        <w:t xml:space="preserve">razkužilom za roke. </w:t>
      </w:r>
    </w:p>
    <w:p w:rsidR="00D8607F" w:rsidRPr="001430DF" w:rsidRDefault="008A0E89" w:rsidP="004425E6">
      <w:pPr>
        <w:pStyle w:val="Odstavekseznam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430DF">
        <w:rPr>
          <w:rFonts w:ascii="Calibri" w:hAnsi="Calibri" w:cs="Calibri"/>
          <w:color w:val="000000"/>
          <w:sz w:val="24"/>
          <w:szCs w:val="24"/>
        </w:rPr>
        <w:t>Umivanje ali razkuževanje rok je obvezno po vsakem prijemanju kljuk (npr.</w:t>
      </w:r>
      <w:r w:rsidRPr="001430DF">
        <w:rPr>
          <w:rFonts w:ascii="Calibri" w:hAnsi="Calibri" w:cs="Calibri"/>
          <w:color w:val="000000"/>
        </w:rPr>
        <w:br/>
      </w:r>
      <w:r w:rsidRPr="001430DF">
        <w:rPr>
          <w:rFonts w:ascii="Calibri" w:hAnsi="Calibri" w:cs="Calibri"/>
          <w:color w:val="000000"/>
          <w:sz w:val="24"/>
          <w:szCs w:val="24"/>
        </w:rPr>
        <w:t>vstopanje v ali izstopanje iz učilnice, pri odhodu na stranišče ali prihodu iz</w:t>
      </w:r>
      <w:r w:rsidRPr="001430DF">
        <w:rPr>
          <w:rFonts w:ascii="Calibri" w:hAnsi="Calibri" w:cs="Calibri"/>
          <w:color w:val="000000"/>
        </w:rPr>
        <w:br/>
      </w:r>
      <w:r w:rsidRPr="001430DF">
        <w:rPr>
          <w:rFonts w:ascii="Calibri" w:hAnsi="Calibri" w:cs="Calibri"/>
          <w:color w:val="000000"/>
          <w:sz w:val="24"/>
          <w:szCs w:val="24"/>
        </w:rPr>
        <w:t>stranišča), ograje stopnišča ali po dotikanju drugih površin.</w:t>
      </w:r>
    </w:p>
    <w:p w:rsidR="00D8607F" w:rsidRDefault="00D8607F" w:rsidP="00D8607F">
      <w:pPr>
        <w:pStyle w:val="Odstavekseznam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8607F">
        <w:rPr>
          <w:rFonts w:ascii="Calibri" w:hAnsi="Calibri" w:cs="Calibri"/>
          <w:color w:val="000000"/>
          <w:sz w:val="24"/>
          <w:szCs w:val="24"/>
        </w:rPr>
        <w:t>Ne dotikajmo se obraza (oči, nosu in ust) z nečistimi/neumitimi rokami.</w:t>
      </w:r>
    </w:p>
    <w:p w:rsidR="00D8607F" w:rsidRDefault="00D8607F" w:rsidP="00D8607F">
      <w:pPr>
        <w:pStyle w:val="Odstavekseznam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8607F">
        <w:rPr>
          <w:rFonts w:ascii="Calibri" w:hAnsi="Calibri" w:cs="Calibri"/>
          <w:color w:val="000000"/>
          <w:sz w:val="24"/>
          <w:szCs w:val="24"/>
        </w:rPr>
        <w:t>Upoštevajmo zadostno medosebno razdaljo, vsaj 1,5 do 2 metra.</w:t>
      </w:r>
    </w:p>
    <w:p w:rsidR="00D8607F" w:rsidRDefault="001430DF" w:rsidP="00D8607F">
      <w:pPr>
        <w:pStyle w:val="Odstavekseznam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</w:t>
      </w:r>
      <w:r w:rsidR="00D8607F" w:rsidRPr="00D8607F">
        <w:rPr>
          <w:rFonts w:ascii="Calibri" w:hAnsi="Calibri" w:cs="Calibri"/>
          <w:color w:val="000000"/>
          <w:sz w:val="24"/>
          <w:szCs w:val="24"/>
        </w:rPr>
        <w:t>biranja v skupinah</w:t>
      </w:r>
      <w:r>
        <w:rPr>
          <w:rFonts w:ascii="Calibri" w:hAnsi="Calibri" w:cs="Calibri"/>
          <w:color w:val="000000"/>
          <w:sz w:val="24"/>
          <w:szCs w:val="24"/>
        </w:rPr>
        <w:t xml:space="preserve"> odsvetujemo</w:t>
      </w:r>
      <w:r w:rsidR="00D8607F" w:rsidRPr="00D8607F">
        <w:rPr>
          <w:rFonts w:ascii="Calibri" w:hAnsi="Calibri" w:cs="Calibri"/>
          <w:color w:val="000000"/>
          <w:sz w:val="24"/>
          <w:szCs w:val="24"/>
        </w:rPr>
        <w:t>, razen v okviru učne skupine, na celotnem območju šole.</w:t>
      </w:r>
    </w:p>
    <w:p w:rsidR="00D8607F" w:rsidRPr="00D8607F" w:rsidRDefault="00D8607F" w:rsidP="00DD64F1">
      <w:pPr>
        <w:pStyle w:val="Odstavekseznam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8607F">
        <w:rPr>
          <w:rFonts w:ascii="Calibri" w:hAnsi="Calibri" w:cs="Calibri"/>
          <w:color w:val="000000"/>
          <w:sz w:val="24"/>
          <w:szCs w:val="24"/>
        </w:rPr>
        <w:t>Upoštevanje pravilne higiene kašlja (preden zakašljamo/kihnemo, si pokrijemo</w:t>
      </w:r>
      <w:r w:rsidRPr="00D8607F">
        <w:rPr>
          <w:rFonts w:ascii="Calibri" w:hAnsi="Calibri" w:cs="Calibri"/>
          <w:color w:val="000000"/>
        </w:rPr>
        <w:br/>
      </w:r>
      <w:r w:rsidRPr="00D8607F">
        <w:rPr>
          <w:rFonts w:ascii="Calibri" w:hAnsi="Calibri" w:cs="Calibri"/>
          <w:color w:val="000000"/>
          <w:sz w:val="24"/>
          <w:szCs w:val="24"/>
        </w:rPr>
        <w:t>usta in nos s papirnatim robčkom ali zakašljamo/kihnemo v zgornji del rokava).</w:t>
      </w:r>
      <w:r w:rsidRPr="00D8607F">
        <w:rPr>
          <w:rFonts w:ascii="Calibri" w:hAnsi="Calibri" w:cs="Calibri"/>
          <w:color w:val="000000"/>
        </w:rPr>
        <w:br/>
      </w:r>
      <w:r w:rsidRPr="00D8607F">
        <w:rPr>
          <w:rFonts w:ascii="Calibri" w:hAnsi="Calibri" w:cs="Calibri"/>
          <w:color w:val="000000"/>
          <w:sz w:val="24"/>
          <w:szCs w:val="24"/>
        </w:rPr>
        <w:t>Papirnat robček po vsaki uporabi odvržemo med odpadke in si nato umijemo</w:t>
      </w:r>
      <w:r w:rsidRPr="00D8607F">
        <w:rPr>
          <w:rFonts w:ascii="Calibri" w:hAnsi="Calibri" w:cs="Calibri"/>
          <w:color w:val="000000"/>
        </w:rPr>
        <w:br/>
      </w:r>
      <w:r w:rsidRPr="00D8607F">
        <w:rPr>
          <w:rFonts w:ascii="Calibri" w:hAnsi="Calibri" w:cs="Calibri"/>
          <w:color w:val="000000"/>
          <w:sz w:val="24"/>
          <w:szCs w:val="24"/>
        </w:rPr>
        <w:t>roke z milom ter vodo.</w:t>
      </w:r>
    </w:p>
    <w:p w:rsidR="00D8607F" w:rsidRDefault="008A0E89" w:rsidP="00D8607F">
      <w:pPr>
        <w:pStyle w:val="Odstavekseznam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8607F">
        <w:rPr>
          <w:rFonts w:ascii="Calibri" w:hAnsi="Calibri" w:cs="Calibri"/>
          <w:color w:val="000000"/>
          <w:sz w:val="24"/>
          <w:szCs w:val="24"/>
        </w:rPr>
        <w:t>Zaprte prostore večkrat dnevno temeljito prezračimo, po vsaki</w:t>
      </w:r>
      <w:r w:rsidR="0049547B">
        <w:rPr>
          <w:rFonts w:ascii="Calibri" w:hAnsi="Calibri" w:cs="Calibri"/>
          <w:color w:val="000000"/>
          <w:sz w:val="24"/>
          <w:szCs w:val="24"/>
        </w:rPr>
        <w:t xml:space="preserve"> uri</w:t>
      </w:r>
      <w:r w:rsidRPr="00D8607F">
        <w:rPr>
          <w:rFonts w:ascii="Calibri" w:hAnsi="Calibri" w:cs="Calibri"/>
          <w:color w:val="000000"/>
        </w:rPr>
        <w:br/>
      </w:r>
      <w:r w:rsidRPr="00D8607F">
        <w:rPr>
          <w:rFonts w:ascii="Calibri" w:hAnsi="Calibri" w:cs="Calibri"/>
          <w:color w:val="000000"/>
          <w:sz w:val="24"/>
          <w:szCs w:val="24"/>
        </w:rPr>
        <w:t>(na stežaj odprta okna).</w:t>
      </w:r>
    </w:p>
    <w:p w:rsidR="00D8607F" w:rsidRDefault="008A0E89" w:rsidP="00D8607F">
      <w:pPr>
        <w:pStyle w:val="Odstavekseznam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8607F">
        <w:rPr>
          <w:rFonts w:ascii="Calibri" w:hAnsi="Calibri" w:cs="Calibri"/>
          <w:color w:val="000000"/>
          <w:sz w:val="24"/>
          <w:szCs w:val="24"/>
        </w:rPr>
        <w:t>V šolski objekt vstopajo samo učenci in zaposleni, ostali le po potrebi po predhodni najavi in upoštevajo vse potreben ukrepe (nošenje obrazne maske, higiena rok, kašlja…)</w:t>
      </w:r>
    </w:p>
    <w:p w:rsidR="00D8607F" w:rsidRDefault="008A0E89" w:rsidP="00D8607F">
      <w:pPr>
        <w:pStyle w:val="Odstavekseznam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8607F">
        <w:rPr>
          <w:rFonts w:ascii="Calibri" w:hAnsi="Calibri" w:cs="Calibri"/>
          <w:color w:val="000000"/>
          <w:sz w:val="24"/>
          <w:szCs w:val="24"/>
        </w:rPr>
        <w:t xml:space="preserve">Morebitne govorilne ure in pridobivanje informacij </w:t>
      </w:r>
      <w:r w:rsidR="00B45C49">
        <w:rPr>
          <w:rFonts w:ascii="Calibri" w:hAnsi="Calibri" w:cs="Calibri"/>
          <w:color w:val="000000"/>
          <w:sz w:val="24"/>
          <w:szCs w:val="24"/>
        </w:rPr>
        <w:t>s</w:t>
      </w:r>
      <w:r w:rsidRPr="00D8607F">
        <w:rPr>
          <w:rFonts w:ascii="Calibri" w:hAnsi="Calibri" w:cs="Calibri"/>
          <w:color w:val="000000"/>
          <w:sz w:val="24"/>
          <w:szCs w:val="24"/>
        </w:rPr>
        <w:t>tarši opravijo po</w:t>
      </w:r>
      <w:r w:rsidRPr="00D8607F">
        <w:rPr>
          <w:rFonts w:ascii="Calibri" w:hAnsi="Calibri" w:cs="Calibri"/>
          <w:color w:val="000000"/>
        </w:rPr>
        <w:br/>
      </w:r>
      <w:r w:rsidRPr="00D8607F">
        <w:rPr>
          <w:rFonts w:ascii="Calibri" w:hAnsi="Calibri" w:cs="Calibri"/>
          <w:color w:val="000000"/>
          <w:sz w:val="24"/>
          <w:szCs w:val="24"/>
        </w:rPr>
        <w:t>telefonu ali preko računalniške povezave.</w:t>
      </w:r>
    </w:p>
    <w:p w:rsidR="00D8607F" w:rsidRDefault="00B45C49" w:rsidP="00D8607F">
      <w:pPr>
        <w:pStyle w:val="Odstavekseznam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Organizirani bodo </w:t>
      </w:r>
      <w:r w:rsidR="008A0E89" w:rsidRPr="00D8607F">
        <w:rPr>
          <w:rFonts w:ascii="Calibri" w:hAnsi="Calibri" w:cs="Calibri"/>
          <w:color w:val="000000"/>
          <w:sz w:val="24"/>
          <w:szCs w:val="24"/>
        </w:rPr>
        <w:t>video sestank</w:t>
      </w:r>
      <w:r>
        <w:rPr>
          <w:rFonts w:ascii="Calibri" w:hAnsi="Calibri" w:cs="Calibri"/>
          <w:color w:val="000000"/>
          <w:sz w:val="24"/>
          <w:szCs w:val="24"/>
        </w:rPr>
        <w:t>i (o</w:t>
      </w:r>
      <w:r w:rsidR="008A0E89" w:rsidRPr="00D8607F">
        <w:rPr>
          <w:rFonts w:ascii="Calibri" w:hAnsi="Calibri" w:cs="Calibri"/>
          <w:color w:val="000000"/>
          <w:sz w:val="24"/>
          <w:szCs w:val="24"/>
        </w:rPr>
        <w:t>rganiziranje vsakršn</w:t>
      </w:r>
      <w:r>
        <w:rPr>
          <w:rFonts w:ascii="Calibri" w:hAnsi="Calibri" w:cs="Calibri"/>
          <w:color w:val="000000"/>
          <w:sz w:val="24"/>
          <w:szCs w:val="24"/>
        </w:rPr>
        <w:t xml:space="preserve">ih dogodkov oziroma udeležba na </w:t>
      </w:r>
      <w:r w:rsidR="008A0E89" w:rsidRPr="00D8607F">
        <w:rPr>
          <w:rFonts w:ascii="Calibri" w:hAnsi="Calibri" w:cs="Calibri"/>
          <w:color w:val="000000"/>
          <w:sz w:val="24"/>
          <w:szCs w:val="24"/>
        </w:rPr>
        <w:t>njih</w:t>
      </w:r>
      <w:r>
        <w:rPr>
          <w:rFonts w:ascii="Calibri" w:hAnsi="Calibri" w:cs="Calibri"/>
          <w:color w:val="000000"/>
          <w:sz w:val="24"/>
          <w:szCs w:val="24"/>
        </w:rPr>
        <w:t xml:space="preserve">; npr. </w:t>
      </w:r>
      <w:r w:rsidR="008A0E89" w:rsidRPr="00D8607F">
        <w:rPr>
          <w:rFonts w:ascii="Calibri" w:hAnsi="Calibri" w:cs="Calibri"/>
          <w:color w:val="000000"/>
          <w:sz w:val="24"/>
          <w:szCs w:val="24"/>
        </w:rPr>
        <w:t>koncerti,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A0E89" w:rsidRPr="00D8607F">
        <w:rPr>
          <w:rFonts w:ascii="Calibri" w:hAnsi="Calibri" w:cs="Calibri"/>
          <w:color w:val="000000"/>
          <w:sz w:val="24"/>
          <w:szCs w:val="24"/>
        </w:rPr>
        <w:t>proslave, razstave, literarni večeri</w:t>
      </w:r>
      <w:r>
        <w:rPr>
          <w:rFonts w:ascii="Calibri" w:hAnsi="Calibri" w:cs="Calibri"/>
          <w:color w:val="000000"/>
          <w:sz w:val="24"/>
          <w:szCs w:val="24"/>
        </w:rPr>
        <w:t xml:space="preserve"> se ne izvajajo).</w:t>
      </w:r>
    </w:p>
    <w:p w:rsidR="00D8607F" w:rsidRDefault="008A0E89" w:rsidP="00D8607F">
      <w:pPr>
        <w:spacing w:line="240" w:lineRule="auto"/>
        <w:jc w:val="both"/>
        <w:rPr>
          <w:rFonts w:ascii="Calibri" w:hAnsi="Calibri" w:cs="Calibri"/>
          <w:color w:val="007DC5"/>
          <w:sz w:val="24"/>
          <w:szCs w:val="24"/>
        </w:rPr>
      </w:pPr>
      <w:r w:rsidRPr="00D8607F">
        <w:rPr>
          <w:rFonts w:ascii="Calibri" w:hAnsi="Calibri" w:cs="Calibri"/>
          <w:color w:val="000000"/>
          <w:sz w:val="24"/>
          <w:szCs w:val="24"/>
        </w:rPr>
        <w:t>Splošna navodila za preprečevanje okužbe s povzročiteljem COVID 19 so dosegljiva na spletni</w:t>
      </w:r>
      <w:r w:rsidRPr="00D8607F">
        <w:rPr>
          <w:rFonts w:ascii="Calibri" w:hAnsi="Calibri" w:cs="Calibri"/>
          <w:color w:val="000000"/>
        </w:rPr>
        <w:br/>
      </w:r>
      <w:r w:rsidRPr="00D8607F">
        <w:rPr>
          <w:rFonts w:ascii="Calibri" w:hAnsi="Calibri" w:cs="Calibri"/>
          <w:color w:val="000000"/>
          <w:sz w:val="24"/>
          <w:szCs w:val="24"/>
        </w:rPr>
        <w:t>strani:</w:t>
      </w:r>
      <w:r w:rsidR="00D8607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8607F">
        <w:rPr>
          <w:rFonts w:ascii="Calibri" w:hAnsi="Calibri" w:cs="Calibri"/>
          <w:color w:val="007DC5"/>
          <w:sz w:val="24"/>
          <w:szCs w:val="24"/>
        </w:rPr>
        <w:t>https://www.nijz.si/sl/preprecevanje-okuzbe-z-virusom-sars-cov-2019</w:t>
      </w:r>
    </w:p>
    <w:p w:rsidR="008A0E89" w:rsidRDefault="008A0E89" w:rsidP="008A0E89">
      <w:pPr>
        <w:spacing w:line="240" w:lineRule="auto"/>
        <w:rPr>
          <w:rFonts w:ascii="Calibri" w:hAnsi="Calibri" w:cs="Calibri"/>
          <w:color w:val="007DC5"/>
          <w:sz w:val="24"/>
          <w:szCs w:val="24"/>
        </w:rPr>
      </w:pPr>
      <w:r w:rsidRPr="008A0E89">
        <w:rPr>
          <w:rFonts w:ascii="SymbolMT" w:hAnsi="SymbolMT"/>
          <w:color w:val="0070C0"/>
          <w:sz w:val="24"/>
          <w:szCs w:val="24"/>
        </w:rPr>
        <w:t xml:space="preserve">• </w:t>
      </w:r>
      <w:r w:rsidRPr="008A0E89">
        <w:rPr>
          <w:rFonts w:ascii="Calibri" w:hAnsi="Calibri" w:cs="Calibri"/>
          <w:color w:val="000000"/>
          <w:sz w:val="24"/>
          <w:szCs w:val="24"/>
        </w:rPr>
        <w:t>Kaj lahko storim, da preprečim širjenje novega koronavirusa:</w:t>
      </w:r>
      <w:r w:rsidRPr="008A0E89">
        <w:rPr>
          <w:rFonts w:ascii="Calibri" w:hAnsi="Calibri" w:cs="Calibri"/>
          <w:color w:val="000000"/>
        </w:rPr>
        <w:br/>
      </w:r>
      <w:r w:rsidRPr="008A0E89">
        <w:rPr>
          <w:rFonts w:ascii="Calibri" w:hAnsi="Calibri" w:cs="Calibri"/>
          <w:color w:val="007DC5"/>
          <w:sz w:val="24"/>
          <w:szCs w:val="24"/>
        </w:rPr>
        <w:t>https://www.nijz.si/sites/www.nijz.si/files/uploaded/plakat_navodila_prepreci</w:t>
      </w:r>
      <w:r w:rsidRPr="008A0E89">
        <w:rPr>
          <w:rFonts w:ascii="Calibri" w:hAnsi="Calibri" w:cs="Calibri"/>
          <w:color w:val="007DC5"/>
        </w:rPr>
        <w:br/>
      </w:r>
      <w:r w:rsidRPr="008A0E89">
        <w:rPr>
          <w:rFonts w:ascii="Calibri" w:hAnsi="Calibri" w:cs="Calibri"/>
          <w:color w:val="007DC5"/>
          <w:sz w:val="24"/>
          <w:szCs w:val="24"/>
        </w:rPr>
        <w:t>tev-sirjenja.pdf</w:t>
      </w:r>
      <w:r w:rsidRPr="008A0E89">
        <w:rPr>
          <w:rFonts w:ascii="Calibri" w:hAnsi="Calibri" w:cs="Calibri"/>
          <w:color w:val="007DC5"/>
        </w:rPr>
        <w:br/>
      </w:r>
      <w:r w:rsidRPr="008A0E89">
        <w:rPr>
          <w:rFonts w:ascii="SymbolMT" w:hAnsi="SymbolMT"/>
          <w:color w:val="0070C0"/>
          <w:sz w:val="24"/>
          <w:szCs w:val="24"/>
        </w:rPr>
        <w:t xml:space="preserve">• </w:t>
      </w:r>
      <w:r w:rsidRPr="008A0E89">
        <w:rPr>
          <w:rFonts w:ascii="Calibri" w:hAnsi="Calibri" w:cs="Calibri"/>
          <w:color w:val="000000"/>
          <w:sz w:val="24"/>
          <w:szCs w:val="24"/>
        </w:rPr>
        <w:t>Umivanje rok:</w:t>
      </w:r>
      <w:r w:rsidRPr="008A0E89">
        <w:rPr>
          <w:rFonts w:ascii="Calibri" w:hAnsi="Calibri" w:cs="Calibri"/>
          <w:color w:val="000000"/>
        </w:rPr>
        <w:br/>
      </w:r>
      <w:r w:rsidRPr="008A0E89">
        <w:rPr>
          <w:rFonts w:ascii="Calibri" w:hAnsi="Calibri" w:cs="Calibri"/>
          <w:color w:val="007DC5"/>
          <w:sz w:val="24"/>
          <w:szCs w:val="24"/>
        </w:rPr>
        <w:t>https://www.nijz.si/sites/www.nijz.si/files/uploaded/navodila_higienarok_zdravstveni-delavci.pdf</w:t>
      </w:r>
      <w:r w:rsidRPr="008A0E89">
        <w:rPr>
          <w:rFonts w:ascii="Calibri" w:hAnsi="Calibri" w:cs="Calibri"/>
          <w:color w:val="007DC5"/>
        </w:rPr>
        <w:br/>
      </w:r>
      <w:r w:rsidRPr="008A0E89">
        <w:rPr>
          <w:rFonts w:ascii="SymbolMT" w:hAnsi="SymbolMT"/>
          <w:color w:val="0070C0"/>
          <w:sz w:val="24"/>
          <w:szCs w:val="24"/>
        </w:rPr>
        <w:t xml:space="preserve">• </w:t>
      </w:r>
      <w:r w:rsidRPr="008A0E89">
        <w:rPr>
          <w:rFonts w:ascii="Calibri" w:hAnsi="Calibri" w:cs="Calibri"/>
          <w:color w:val="000000"/>
          <w:sz w:val="24"/>
          <w:szCs w:val="24"/>
        </w:rPr>
        <w:t>Higiena kašlja:</w:t>
      </w:r>
      <w:r w:rsidRPr="008A0E89">
        <w:rPr>
          <w:rFonts w:ascii="Calibri" w:hAnsi="Calibri" w:cs="Calibri"/>
          <w:color w:val="000000"/>
        </w:rPr>
        <w:br/>
      </w:r>
      <w:r w:rsidRPr="008A0E89">
        <w:rPr>
          <w:rFonts w:ascii="Calibri" w:hAnsi="Calibri" w:cs="Calibri"/>
          <w:color w:val="007DC5"/>
          <w:sz w:val="24"/>
          <w:szCs w:val="24"/>
        </w:rPr>
        <w:t>https://www.nijz.si/sites/www.nijz.si/files/uploaded/navodila_higienakaslja_0.pdf</w:t>
      </w:r>
      <w:r w:rsidRPr="008A0E89">
        <w:rPr>
          <w:rFonts w:ascii="Calibri" w:hAnsi="Calibri" w:cs="Calibri"/>
          <w:color w:val="007DC5"/>
        </w:rPr>
        <w:br/>
      </w:r>
      <w:r w:rsidRPr="008A0E89">
        <w:rPr>
          <w:rFonts w:ascii="SymbolMT" w:hAnsi="SymbolMT"/>
          <w:color w:val="0070C0"/>
          <w:sz w:val="24"/>
          <w:szCs w:val="24"/>
        </w:rPr>
        <w:t xml:space="preserve">• </w:t>
      </w:r>
      <w:r w:rsidRPr="008A0E89">
        <w:rPr>
          <w:rFonts w:ascii="Calibri" w:hAnsi="Calibri" w:cs="Calibri"/>
          <w:color w:val="000000"/>
          <w:sz w:val="24"/>
          <w:szCs w:val="24"/>
        </w:rPr>
        <w:t>Pravilna namestitev obrazne maske:</w:t>
      </w:r>
      <w:r w:rsidRPr="008A0E89">
        <w:rPr>
          <w:rFonts w:ascii="Calibri" w:hAnsi="Calibri" w:cs="Calibri"/>
          <w:color w:val="000000"/>
        </w:rPr>
        <w:br/>
      </w:r>
      <w:r w:rsidRPr="008A0E89">
        <w:rPr>
          <w:rFonts w:ascii="Calibri" w:hAnsi="Calibri" w:cs="Calibri"/>
          <w:color w:val="007DC5"/>
          <w:sz w:val="24"/>
          <w:szCs w:val="24"/>
        </w:rPr>
        <w:t>https://www.nijz.si/sites/www.nijz.si/files/uploaded/maske2_lektorirano.pdf</w:t>
      </w:r>
    </w:p>
    <w:p w:rsidR="00D8607F" w:rsidRPr="00D8607F" w:rsidRDefault="00D8607F" w:rsidP="00D8607F">
      <w:pPr>
        <w:pStyle w:val="Odstavekseznama"/>
        <w:numPr>
          <w:ilvl w:val="0"/>
          <w:numId w:val="1"/>
        </w:numPr>
        <w:spacing w:line="240" w:lineRule="auto"/>
        <w:ind w:left="284" w:hanging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D8607F">
        <w:rPr>
          <w:rFonts w:cstheme="minorHAnsi"/>
          <w:b/>
          <w:bCs/>
          <w:color w:val="000000" w:themeColor="text1"/>
          <w:sz w:val="28"/>
          <w:szCs w:val="28"/>
        </w:rPr>
        <w:t>Spremljanje zdravstvenega stanja</w:t>
      </w:r>
    </w:p>
    <w:p w:rsidR="00D8607F" w:rsidRDefault="00D8607F" w:rsidP="00D8607F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D8607F">
        <w:rPr>
          <w:rFonts w:ascii="Calibri" w:hAnsi="Calibri" w:cs="Calibri"/>
          <w:color w:val="000000"/>
          <w:sz w:val="24"/>
          <w:szCs w:val="24"/>
        </w:rPr>
        <w:t>Pouk obiskujejo le zdravi učenci in učitelji (brez znakov akutne okužbe dihal).</w:t>
      </w:r>
      <w:r w:rsidRPr="00D8607F">
        <w:rPr>
          <w:rFonts w:ascii="Calibri" w:hAnsi="Calibri" w:cs="Calibri"/>
          <w:color w:val="000000"/>
        </w:rPr>
        <w:br/>
      </w:r>
      <w:r w:rsidRPr="00D8607F">
        <w:rPr>
          <w:rFonts w:ascii="Calibri" w:hAnsi="Calibri" w:cs="Calibri"/>
          <w:color w:val="000000"/>
          <w:sz w:val="24"/>
          <w:szCs w:val="24"/>
        </w:rPr>
        <w:t xml:space="preserve">Ob ponovnem vstopu v šolo učenci prinesejo </w:t>
      </w:r>
      <w:r w:rsidRPr="00991C93">
        <w:rPr>
          <w:rFonts w:ascii="Calibri" w:hAnsi="Calibri" w:cs="Calibri"/>
          <w:b/>
          <w:color w:val="000000"/>
          <w:sz w:val="24"/>
          <w:szCs w:val="24"/>
        </w:rPr>
        <w:t>podpisano izjavo staršev Izjava staršev pred</w:t>
      </w:r>
      <w:r w:rsidR="00991C93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991C93">
        <w:rPr>
          <w:rFonts w:ascii="Calibri" w:hAnsi="Calibri" w:cs="Calibri"/>
          <w:b/>
          <w:color w:val="000000"/>
          <w:sz w:val="24"/>
          <w:szCs w:val="24"/>
        </w:rPr>
        <w:t>vstopom otroka v šolo</w:t>
      </w:r>
      <w:r w:rsidRPr="00D8607F">
        <w:rPr>
          <w:rFonts w:ascii="Calibri" w:hAnsi="Calibri" w:cs="Calibri"/>
          <w:color w:val="000000"/>
          <w:sz w:val="24"/>
          <w:szCs w:val="24"/>
        </w:rPr>
        <w:t xml:space="preserve"> ob sproščanju ukrepov za zajezit</w:t>
      </w:r>
      <w:r>
        <w:rPr>
          <w:rFonts w:ascii="Calibri" w:hAnsi="Calibri" w:cs="Calibri"/>
          <w:color w:val="000000"/>
          <w:sz w:val="24"/>
          <w:szCs w:val="24"/>
        </w:rPr>
        <w:t>ev širjenja COVID-19</w:t>
      </w:r>
      <w:r w:rsidRPr="00D8607F">
        <w:rPr>
          <w:rFonts w:ascii="Calibri" w:hAnsi="Calibri" w:cs="Calibri"/>
          <w:color w:val="000000"/>
          <w:sz w:val="24"/>
          <w:szCs w:val="24"/>
        </w:rPr>
        <w:t>.</w:t>
      </w:r>
      <w:r w:rsidRPr="00D8607F">
        <w:rPr>
          <w:rFonts w:ascii="Calibri" w:hAnsi="Calibri" w:cs="Calibri"/>
          <w:color w:val="000000"/>
        </w:rPr>
        <w:br/>
      </w:r>
      <w:r w:rsidRPr="00D8607F">
        <w:rPr>
          <w:rFonts w:ascii="Calibri" w:hAnsi="Calibri" w:cs="Calibri"/>
          <w:color w:val="000000"/>
          <w:sz w:val="24"/>
          <w:szCs w:val="24"/>
        </w:rPr>
        <w:t>Skladno z nasveti na obrazcu smiselno postopajo tudi zaposleni.</w:t>
      </w:r>
    </w:p>
    <w:p w:rsidR="00DD594A" w:rsidRDefault="00DD594A" w:rsidP="00D8607F">
      <w:pPr>
        <w:spacing w:line="240" w:lineRule="auto"/>
        <w:rPr>
          <w:rFonts w:ascii="Calibri" w:hAnsi="Calibri" w:cs="Calibri"/>
          <w:color w:val="000000"/>
        </w:rPr>
      </w:pPr>
    </w:p>
    <w:p w:rsidR="00D8607F" w:rsidRPr="00FB3A9E" w:rsidRDefault="00D8607F" w:rsidP="00D8607F">
      <w:pPr>
        <w:spacing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FB3A9E">
        <w:rPr>
          <w:rFonts w:cstheme="minorHAnsi"/>
          <w:b/>
          <w:bCs/>
          <w:color w:val="000000" w:themeColor="text1"/>
          <w:sz w:val="28"/>
          <w:szCs w:val="28"/>
        </w:rPr>
        <w:lastRenderedPageBreak/>
        <w:t>4. Oblikovanje učnih skupin</w:t>
      </w:r>
    </w:p>
    <w:p w:rsidR="00E417D0" w:rsidRDefault="00773A14" w:rsidP="00D8607F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 učilnici bodo učenci istega razreda</w:t>
      </w:r>
      <w:r w:rsidR="00D8607F" w:rsidRPr="00D8607F">
        <w:rPr>
          <w:rFonts w:ascii="Calibri" w:hAnsi="Calibri" w:cs="Calibri"/>
          <w:color w:val="000000"/>
          <w:sz w:val="24"/>
          <w:szCs w:val="24"/>
        </w:rPr>
        <w:t>.</w:t>
      </w:r>
      <w:r w:rsidR="00D8607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8607F" w:rsidRPr="00D8607F">
        <w:rPr>
          <w:rFonts w:ascii="Calibri" w:hAnsi="Calibri" w:cs="Calibri"/>
          <w:color w:val="000000"/>
        </w:rPr>
        <w:br/>
      </w:r>
      <w:r w:rsidR="00D8607F" w:rsidRPr="00D8607F">
        <w:rPr>
          <w:rFonts w:ascii="Calibri" w:hAnsi="Calibri" w:cs="Calibri"/>
          <w:color w:val="000000"/>
        </w:rPr>
        <w:br/>
      </w:r>
      <w:r w:rsidR="00D8607F" w:rsidRPr="00E417D0">
        <w:rPr>
          <w:rFonts w:cstheme="minorHAnsi"/>
          <w:b/>
          <w:bCs/>
          <w:color w:val="000000" w:themeColor="text1"/>
          <w:sz w:val="28"/>
          <w:szCs w:val="28"/>
        </w:rPr>
        <w:t xml:space="preserve">5. </w:t>
      </w:r>
      <w:r w:rsidR="00E417D0" w:rsidRPr="00E417D0">
        <w:rPr>
          <w:rFonts w:cstheme="minorHAnsi"/>
          <w:b/>
          <w:bCs/>
          <w:color w:val="000000" w:themeColor="text1"/>
          <w:sz w:val="28"/>
          <w:szCs w:val="28"/>
        </w:rPr>
        <w:t>Osebna varovalna oprema</w:t>
      </w:r>
    </w:p>
    <w:p w:rsidR="001430DF" w:rsidRDefault="00E417D0" w:rsidP="001430DF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D8607F" w:rsidRPr="00D8607F">
        <w:rPr>
          <w:rFonts w:ascii="Calibri" w:hAnsi="Calibri" w:cs="Calibri"/>
          <w:color w:val="000000"/>
          <w:sz w:val="24"/>
          <w:szCs w:val="24"/>
        </w:rPr>
        <w:t>si zaposleni in starejši od 12 let v objektu šole nosijo maske, zaposleni ves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8607F" w:rsidRPr="00D8607F">
        <w:rPr>
          <w:rFonts w:ascii="Calibri" w:hAnsi="Calibri" w:cs="Calibri"/>
          <w:color w:val="000000"/>
          <w:sz w:val="24"/>
          <w:szCs w:val="24"/>
        </w:rPr>
        <w:t xml:space="preserve">čas, </w:t>
      </w:r>
      <w:r w:rsidR="00773A14">
        <w:rPr>
          <w:rFonts w:ascii="Calibri" w:hAnsi="Calibri" w:cs="Calibri"/>
          <w:color w:val="000000"/>
          <w:sz w:val="24"/>
          <w:szCs w:val="24"/>
        </w:rPr>
        <w:t>starejši od 12 let</w:t>
      </w:r>
      <w:r w:rsidR="00D8607F" w:rsidRPr="00D8607F">
        <w:rPr>
          <w:rFonts w:ascii="Calibri" w:hAnsi="Calibri" w:cs="Calibri"/>
          <w:color w:val="000000"/>
          <w:sz w:val="24"/>
          <w:szCs w:val="24"/>
        </w:rPr>
        <w:t xml:space="preserve"> pa izven matične učilnice </w:t>
      </w:r>
      <w:r>
        <w:rPr>
          <w:rFonts w:ascii="Calibri" w:hAnsi="Calibri" w:cs="Calibri"/>
          <w:color w:val="000000"/>
          <w:sz w:val="24"/>
          <w:szCs w:val="24"/>
        </w:rPr>
        <w:t>(</w:t>
      </w:r>
      <w:r w:rsidR="00D8607F" w:rsidRPr="00D8607F">
        <w:rPr>
          <w:rFonts w:ascii="Calibri" w:hAnsi="Calibri" w:cs="Calibri"/>
          <w:color w:val="000000"/>
          <w:sz w:val="24"/>
          <w:szCs w:val="24"/>
        </w:rPr>
        <w:t>uporabo maske ali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8607F" w:rsidRPr="00D8607F">
        <w:rPr>
          <w:rFonts w:ascii="Calibri" w:hAnsi="Calibri" w:cs="Calibri"/>
          <w:color w:val="000000"/>
          <w:sz w:val="24"/>
          <w:szCs w:val="24"/>
        </w:rPr>
        <w:t xml:space="preserve">drugo obliko zaščite ustnega in nosnega predela </w:t>
      </w:r>
      <w:r>
        <w:rPr>
          <w:rFonts w:ascii="Calibri" w:hAnsi="Calibri" w:cs="Calibri"/>
          <w:color w:val="000000"/>
          <w:sz w:val="24"/>
          <w:szCs w:val="24"/>
        </w:rPr>
        <w:t xml:space="preserve">kot npr. </w:t>
      </w:r>
      <w:r w:rsidR="00D8607F" w:rsidRPr="00D8607F">
        <w:rPr>
          <w:rFonts w:ascii="Calibri" w:hAnsi="Calibri" w:cs="Calibri"/>
          <w:color w:val="000000"/>
          <w:sz w:val="24"/>
          <w:szCs w:val="24"/>
        </w:rPr>
        <w:t>šal, ruta ali podobne oblike zaščite</w:t>
      </w:r>
      <w:r>
        <w:rPr>
          <w:rFonts w:ascii="Calibri" w:hAnsi="Calibri" w:cs="Calibri"/>
          <w:color w:val="000000"/>
          <w:sz w:val="24"/>
          <w:szCs w:val="24"/>
        </w:rPr>
        <w:t>)</w:t>
      </w:r>
      <w:r w:rsidR="00D8607F" w:rsidRPr="00D8607F">
        <w:rPr>
          <w:rFonts w:ascii="Calibri" w:hAnsi="Calibri" w:cs="Calibri"/>
          <w:color w:val="000000"/>
          <w:sz w:val="24"/>
          <w:szCs w:val="24"/>
        </w:rPr>
        <w:t>.</w:t>
      </w:r>
    </w:p>
    <w:p w:rsidR="001430DF" w:rsidRDefault="00D8607F" w:rsidP="001430DF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8607F">
        <w:rPr>
          <w:rFonts w:ascii="Calibri" w:hAnsi="Calibri" w:cs="Calibri"/>
          <w:color w:val="000000"/>
          <w:sz w:val="24"/>
          <w:szCs w:val="24"/>
        </w:rPr>
        <w:t>Vsi bodo seznanjeni s pravilnim načinom nošenja ter snemanja mask. Pred uporabo ter po</w:t>
      </w:r>
      <w:r w:rsidRPr="00D8607F">
        <w:rPr>
          <w:rFonts w:ascii="Calibri" w:hAnsi="Calibri" w:cs="Calibri"/>
          <w:color w:val="000000"/>
        </w:rPr>
        <w:br/>
      </w:r>
      <w:r w:rsidRPr="00D8607F">
        <w:rPr>
          <w:rFonts w:ascii="Calibri" w:hAnsi="Calibri" w:cs="Calibri"/>
          <w:color w:val="000000"/>
          <w:sz w:val="24"/>
          <w:szCs w:val="24"/>
        </w:rPr>
        <w:t>odstranitvi maske si temeljito umijejo ali razkužijo roke. Maska mora segati od korena</w:t>
      </w:r>
      <w:r w:rsidR="00991C9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8607F">
        <w:rPr>
          <w:rFonts w:ascii="Calibri" w:hAnsi="Calibri" w:cs="Calibri"/>
          <w:color w:val="000000"/>
          <w:sz w:val="24"/>
          <w:szCs w:val="24"/>
        </w:rPr>
        <w:t>nosu do pod brado, med nošenjem naj se je osebe ne dotikajo.</w:t>
      </w:r>
    </w:p>
    <w:p w:rsidR="00F12A57" w:rsidRDefault="00D8607F" w:rsidP="00D8607F">
      <w:pPr>
        <w:spacing w:line="240" w:lineRule="auto"/>
        <w:rPr>
          <w:rStyle w:val="fontstyle21"/>
        </w:rPr>
      </w:pPr>
      <w:r w:rsidRPr="00D8607F">
        <w:rPr>
          <w:rFonts w:ascii="Calibri" w:hAnsi="Calibri" w:cs="Calibri"/>
          <w:color w:val="000000"/>
          <w:sz w:val="24"/>
          <w:szCs w:val="24"/>
        </w:rPr>
        <w:t>Navodila za pravilno namestitev in odstranitev maske so dosegljiva na</w:t>
      </w:r>
      <w:r w:rsidRPr="00D8607F">
        <w:rPr>
          <w:rFonts w:ascii="Calibri" w:hAnsi="Calibri" w:cs="Calibri"/>
          <w:color w:val="000000"/>
        </w:rPr>
        <w:br/>
      </w:r>
      <w:r w:rsidRPr="00D8607F">
        <w:rPr>
          <w:rFonts w:ascii="Calibri" w:hAnsi="Calibri" w:cs="Calibri"/>
          <w:color w:val="000000"/>
          <w:sz w:val="24"/>
          <w:szCs w:val="24"/>
        </w:rPr>
        <w:t xml:space="preserve">povezavi: </w:t>
      </w:r>
      <w:r w:rsidRPr="00D8607F">
        <w:rPr>
          <w:rFonts w:ascii="Calibri" w:hAnsi="Calibri" w:cs="Calibri"/>
          <w:color w:val="007DC5"/>
          <w:sz w:val="24"/>
          <w:szCs w:val="24"/>
        </w:rPr>
        <w:t>https://www.nijz.si/sites/www.nijz.si/files/uploaded/maske2_lektorirano.pdf</w:t>
      </w:r>
      <w:r w:rsidRPr="00D8607F">
        <w:rPr>
          <w:rFonts w:ascii="Calibri" w:hAnsi="Calibri" w:cs="Calibri"/>
          <w:color w:val="000000"/>
          <w:sz w:val="24"/>
          <w:szCs w:val="24"/>
        </w:rPr>
        <w:t>.</w:t>
      </w:r>
      <w:r w:rsidRPr="00D8607F">
        <w:rPr>
          <w:rFonts w:ascii="Calibri" w:hAnsi="Calibri" w:cs="Calibri"/>
          <w:color w:val="000000"/>
        </w:rPr>
        <w:br/>
      </w:r>
      <w:r w:rsidRPr="00D8607F">
        <w:rPr>
          <w:rFonts w:ascii="Calibri" w:hAnsi="Calibri" w:cs="Calibri"/>
          <w:color w:val="000000"/>
          <w:sz w:val="24"/>
          <w:szCs w:val="24"/>
        </w:rPr>
        <w:t xml:space="preserve">Splošno o uporabi mask je dosegljivo na povezavi: </w:t>
      </w:r>
      <w:r w:rsidRPr="00D8607F">
        <w:rPr>
          <w:rFonts w:ascii="Calibri" w:hAnsi="Calibri" w:cs="Calibri"/>
          <w:color w:val="007DC5"/>
          <w:sz w:val="24"/>
          <w:szCs w:val="24"/>
        </w:rPr>
        <w:t>https://www.nijz.si/sl/splosna-uporabazascitnih-mask</w:t>
      </w:r>
      <w:r w:rsidRPr="00D8607F">
        <w:rPr>
          <w:rFonts w:ascii="Calibri" w:hAnsi="Calibri" w:cs="Calibri"/>
          <w:color w:val="007DC5"/>
        </w:rPr>
        <w:br/>
      </w:r>
    </w:p>
    <w:p w:rsidR="00F12A57" w:rsidRDefault="00F12A57" w:rsidP="00D8607F">
      <w:pPr>
        <w:spacing w:line="240" w:lineRule="auto"/>
        <w:rPr>
          <w:rStyle w:val="fontstyle01"/>
          <w:rFonts w:asciiTheme="minorHAnsi" w:hAnsiTheme="minorHAnsi" w:cstheme="minorHAnsi"/>
          <w:color w:val="000000" w:themeColor="text1"/>
          <w:sz w:val="28"/>
          <w:szCs w:val="28"/>
        </w:rPr>
      </w:pPr>
      <w:r w:rsidRPr="00F12A57">
        <w:rPr>
          <w:rStyle w:val="fontstyle01"/>
          <w:rFonts w:asciiTheme="minorHAnsi" w:hAnsiTheme="minorHAnsi" w:cstheme="minorHAnsi"/>
          <w:color w:val="000000" w:themeColor="text1"/>
          <w:sz w:val="28"/>
          <w:szCs w:val="28"/>
        </w:rPr>
        <w:t>6. Prihod do šole in vstopanje v šolski objekt</w:t>
      </w:r>
    </w:p>
    <w:p w:rsidR="00773A14" w:rsidRDefault="00F12A57" w:rsidP="00D8607F">
      <w:pPr>
        <w:spacing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F12A5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  <w:u w:val="single"/>
        </w:rPr>
        <w:t>Prihod do šole</w:t>
      </w:r>
      <w:r w:rsidRPr="00F12A57">
        <w:rPr>
          <w:rFonts w:cstheme="minorHAnsi"/>
          <w:b/>
          <w:bCs/>
          <w:color w:val="000000" w:themeColor="text1"/>
          <w:sz w:val="24"/>
          <w:szCs w:val="24"/>
          <w:u w:val="single"/>
        </w:rPr>
        <w:br/>
      </w:r>
      <w:r>
        <w:rPr>
          <w:rStyle w:val="fontstyle21"/>
        </w:rPr>
        <w:t>Priporočamo peš hojo, kolesarjenja za učence, ki imajo kolesarski izpit, tudi individualni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prevoz s strani staršev (brez združevanja učencev).</w:t>
      </w:r>
      <w:r>
        <w:rPr>
          <w:rFonts w:ascii="Calibri" w:hAnsi="Calibri" w:cs="Calibri"/>
          <w:color w:val="000000"/>
        </w:rPr>
        <w:br/>
      </w:r>
    </w:p>
    <w:p w:rsidR="00F12A57" w:rsidRDefault="00F12A57" w:rsidP="00D8607F">
      <w:pPr>
        <w:spacing w:line="240" w:lineRule="auto"/>
        <w:rPr>
          <w:rStyle w:val="fontstyle21"/>
        </w:rPr>
      </w:pPr>
      <w:r w:rsidRPr="00F12A57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  <w:u w:val="single"/>
        </w:rPr>
        <w:t>Vstopanje v šolski objekt in v razred</w:t>
      </w:r>
      <w:r w:rsidRPr="00F12A57">
        <w:rPr>
          <w:rStyle w:val="fontstyle21"/>
        </w:rPr>
        <w:br/>
      </w:r>
      <w:r>
        <w:rPr>
          <w:rStyle w:val="fontstyle21"/>
        </w:rPr>
        <w:t xml:space="preserve">Učenci in njihovi starši bodo pred ponovnim prihodom v šolo obveščeni o organizaciji pouka: </w:t>
      </w:r>
    </w:p>
    <w:p w:rsidR="00F12A57" w:rsidRDefault="00F12A57" w:rsidP="00F12A57">
      <w:pPr>
        <w:pStyle w:val="Odstavekseznama"/>
        <w:numPr>
          <w:ilvl w:val="0"/>
          <w:numId w:val="5"/>
        </w:numPr>
        <w:spacing w:line="240" w:lineRule="auto"/>
        <w:jc w:val="both"/>
        <w:rPr>
          <w:rStyle w:val="fontstyle21"/>
        </w:rPr>
      </w:pPr>
      <w:r>
        <w:rPr>
          <w:rStyle w:val="fontstyle21"/>
        </w:rPr>
        <w:t>o učilnici, v kateri bodo imeli v tem času pouk in da bodo predvideni razpoložljivi</w:t>
      </w:r>
      <w:r w:rsidRPr="00F12A57">
        <w:rPr>
          <w:rFonts w:ascii="Calibri" w:hAnsi="Calibri" w:cs="Calibri"/>
          <w:color w:val="000000"/>
        </w:rPr>
        <w:br/>
      </w:r>
      <w:r>
        <w:rPr>
          <w:rStyle w:val="fontstyle21"/>
        </w:rPr>
        <w:t>sedeži imensko označeni;</w:t>
      </w:r>
    </w:p>
    <w:p w:rsidR="00F12A57" w:rsidRDefault="00F12A57" w:rsidP="00F12A57">
      <w:pPr>
        <w:pStyle w:val="Odstavekseznama"/>
        <w:numPr>
          <w:ilvl w:val="0"/>
          <w:numId w:val="5"/>
        </w:numPr>
        <w:spacing w:line="240" w:lineRule="auto"/>
        <w:jc w:val="both"/>
        <w:rPr>
          <w:rStyle w:val="fontstyle21"/>
        </w:rPr>
      </w:pPr>
      <w:r>
        <w:rPr>
          <w:rStyle w:val="fontstyle21"/>
        </w:rPr>
        <w:t>o pravilih ravnanja v šoli v času razbremenilnih ukrepov epidemije COVID-19 (npr.</w:t>
      </w:r>
      <w:r w:rsidRPr="00F12A57">
        <w:rPr>
          <w:rFonts w:ascii="Calibri" w:hAnsi="Calibri" w:cs="Calibri"/>
          <w:color w:val="000000"/>
        </w:rPr>
        <w:br/>
      </w:r>
      <w:r>
        <w:rPr>
          <w:rStyle w:val="fontstyle21"/>
        </w:rPr>
        <w:t>glede lokacij/možnosti za razkuževanje rok, glede postopkov pred vstopom v šolo,</w:t>
      </w:r>
      <w:r w:rsidRPr="00F12A57">
        <w:rPr>
          <w:rFonts w:ascii="Calibri" w:hAnsi="Calibri" w:cs="Calibri"/>
          <w:color w:val="000000"/>
        </w:rPr>
        <w:br/>
      </w:r>
      <w:r>
        <w:rPr>
          <w:rStyle w:val="fontstyle21"/>
        </w:rPr>
        <w:t>hoje po označenih koridorjih, postopkov pred vstopom v razred, ne druženja oz.</w:t>
      </w:r>
      <w:r w:rsidRPr="00F12A57">
        <w:rPr>
          <w:rFonts w:ascii="Calibri" w:hAnsi="Calibri" w:cs="Calibri"/>
          <w:color w:val="000000"/>
        </w:rPr>
        <w:br/>
      </w:r>
      <w:r>
        <w:rPr>
          <w:rStyle w:val="fontstyle21"/>
        </w:rPr>
        <w:t>vzdrževanja distance pri tem, ne posojanja stvari, ravnanju z garderobo, glede režima</w:t>
      </w:r>
      <w:r w:rsidRPr="00F12A57">
        <w:rPr>
          <w:rFonts w:ascii="Calibri" w:hAnsi="Calibri" w:cs="Calibri"/>
          <w:color w:val="000000"/>
        </w:rPr>
        <w:br/>
      </w:r>
      <w:r>
        <w:rPr>
          <w:rStyle w:val="fontstyle21"/>
        </w:rPr>
        <w:t>pri obiskovanju WC-ja, glede malice…);</w:t>
      </w:r>
    </w:p>
    <w:p w:rsidR="00F12A57" w:rsidRDefault="00F12A57" w:rsidP="00F12A57">
      <w:pPr>
        <w:pStyle w:val="Odstavekseznama"/>
        <w:numPr>
          <w:ilvl w:val="0"/>
          <w:numId w:val="5"/>
        </w:numPr>
        <w:spacing w:line="240" w:lineRule="auto"/>
        <w:jc w:val="both"/>
        <w:rPr>
          <w:rStyle w:val="fontstyle21"/>
        </w:rPr>
      </w:pPr>
      <w:r>
        <w:rPr>
          <w:rStyle w:val="fontstyle21"/>
        </w:rPr>
        <w:t>o navodilih za preprečevanje okužbe (</w:t>
      </w:r>
      <w:r w:rsidRPr="00F12A57">
        <w:rPr>
          <w:rStyle w:val="fontstyle21"/>
          <w:color w:val="007DC5"/>
        </w:rPr>
        <w:t>https://www.nijz.si/sl/preprecevanje-okuzbez-virusom-sars-cov-2019</w:t>
      </w:r>
      <w:r>
        <w:rPr>
          <w:rStyle w:val="fontstyle21"/>
        </w:rPr>
        <w:t>);</w:t>
      </w:r>
    </w:p>
    <w:p w:rsidR="00F12A57" w:rsidRDefault="00F12A57" w:rsidP="00F12A57">
      <w:pPr>
        <w:pStyle w:val="Odstavekseznama"/>
        <w:numPr>
          <w:ilvl w:val="0"/>
          <w:numId w:val="5"/>
        </w:numPr>
        <w:spacing w:line="240" w:lineRule="auto"/>
        <w:jc w:val="both"/>
        <w:rPr>
          <w:rStyle w:val="fontstyle21"/>
        </w:rPr>
      </w:pPr>
      <w:r>
        <w:rPr>
          <w:rStyle w:val="fontstyle21"/>
        </w:rPr>
        <w:t xml:space="preserve">o tem, kaj naj prinesejo s seboj (šolske potrebščine, voda v plastenkah, </w:t>
      </w:r>
      <w:r w:rsidRPr="00F12A57">
        <w:rPr>
          <w:rFonts w:ascii="Calibri" w:hAnsi="Calibri" w:cs="Calibri"/>
          <w:color w:val="000000"/>
        </w:rPr>
        <w:br/>
      </w:r>
      <w:r>
        <w:rPr>
          <w:rStyle w:val="fontstyle21"/>
        </w:rPr>
        <w:t>dodatna oblačila, saj se bo prostore veliko zračilo…)</w:t>
      </w:r>
    </w:p>
    <w:p w:rsidR="00F12A57" w:rsidRDefault="00773A14" w:rsidP="00F12A57">
      <w:pPr>
        <w:pStyle w:val="Odstavekseznama"/>
        <w:numPr>
          <w:ilvl w:val="0"/>
          <w:numId w:val="5"/>
        </w:numPr>
        <w:spacing w:line="240" w:lineRule="auto"/>
        <w:jc w:val="both"/>
        <w:rPr>
          <w:rStyle w:val="fontstyle21"/>
        </w:rPr>
      </w:pPr>
      <w:r>
        <w:rPr>
          <w:rStyle w:val="fontstyle21"/>
        </w:rPr>
        <w:t>starejši od 12 let</w:t>
      </w:r>
      <w:r w:rsidR="00F12A57">
        <w:rPr>
          <w:rStyle w:val="fontstyle21"/>
        </w:rPr>
        <w:t xml:space="preserve"> o uporabi mask ali drugi obliki zaščite ustnega in nosnega predela (šal,</w:t>
      </w:r>
      <w:r w:rsidR="00F12A57" w:rsidRPr="00F12A57">
        <w:rPr>
          <w:rFonts w:ascii="Calibri" w:hAnsi="Calibri" w:cs="Calibri"/>
          <w:color w:val="000000"/>
        </w:rPr>
        <w:br/>
      </w:r>
      <w:r w:rsidR="00F12A57">
        <w:rPr>
          <w:rStyle w:val="fontstyle21"/>
        </w:rPr>
        <w:t>ruta ali podobne oblike zaščite).</w:t>
      </w:r>
    </w:p>
    <w:p w:rsidR="00F12A57" w:rsidRDefault="00F12A57" w:rsidP="00F12A57">
      <w:pPr>
        <w:spacing w:line="240" w:lineRule="auto"/>
        <w:rPr>
          <w:rStyle w:val="fontstyle21"/>
        </w:rPr>
      </w:pPr>
      <w:r>
        <w:rPr>
          <w:rStyle w:val="fontstyle21"/>
        </w:rPr>
        <w:t>Učenci v šolski objekt vstopajo posamično, pri tem naj ohranjajo 1,5 do 2 metrsko medosebno razdaljo</w:t>
      </w:r>
      <w:r>
        <w:rPr>
          <w:rStyle w:val="fontstyle01"/>
          <w:color w:val="000000"/>
          <w:sz w:val="24"/>
          <w:szCs w:val="24"/>
        </w:rPr>
        <w:t xml:space="preserve">. </w:t>
      </w:r>
      <w:r w:rsidR="00FB3A9E" w:rsidRPr="00FB3A9E">
        <w:rPr>
          <w:rStyle w:val="fontstyle01"/>
          <w:rFonts w:asciiTheme="minorHAnsi" w:hAnsiTheme="minorHAnsi" w:cstheme="minorHAnsi"/>
          <w:b w:val="0"/>
          <w:color w:val="auto"/>
          <w:sz w:val="24"/>
          <w:szCs w:val="24"/>
        </w:rPr>
        <w:t>P</w:t>
      </w:r>
      <w:r w:rsidRPr="00FB3A9E">
        <w:rPr>
          <w:rStyle w:val="fontstyle21"/>
          <w:rFonts w:asciiTheme="minorHAnsi" w:hAnsiTheme="minorHAnsi" w:cstheme="minorHAnsi"/>
          <w:color w:val="auto"/>
        </w:rPr>
        <w:t>ripravijo</w:t>
      </w:r>
      <w:r w:rsidR="00FB3A9E" w:rsidRPr="00FB3A9E">
        <w:rPr>
          <w:rStyle w:val="fontstyle21"/>
          <w:rFonts w:asciiTheme="minorHAnsi" w:hAnsiTheme="minorHAnsi" w:cstheme="minorHAnsi"/>
          <w:color w:val="auto"/>
        </w:rPr>
        <w:t xml:space="preserve"> se </w:t>
      </w:r>
      <w:r w:rsidRPr="00FB3A9E">
        <w:rPr>
          <w:rStyle w:val="fontstyle21"/>
          <w:rFonts w:asciiTheme="minorHAnsi" w:hAnsiTheme="minorHAnsi" w:cstheme="minorHAnsi"/>
          <w:color w:val="auto"/>
        </w:rPr>
        <w:t xml:space="preserve">talne označbe za vzdrževanje želene, 1,5 do 2 metrske, medosebne razdalje. </w:t>
      </w:r>
      <w:r w:rsidRPr="00FB3A9E">
        <w:rPr>
          <w:rFonts w:cstheme="minorHAnsi"/>
        </w:rPr>
        <w:br/>
      </w:r>
      <w:r w:rsidR="00FB3A9E">
        <w:rPr>
          <w:rStyle w:val="fontstyle21"/>
        </w:rPr>
        <w:lastRenderedPageBreak/>
        <w:t>V</w:t>
      </w:r>
      <w:r>
        <w:rPr>
          <w:rStyle w:val="fontstyle21"/>
        </w:rPr>
        <w:t xml:space="preserve"> času prihodov v šolo pri vhodu in na hodnikih</w:t>
      </w:r>
      <w:r w:rsidR="00FB3A9E">
        <w:rPr>
          <w:rStyle w:val="fontstyle21"/>
        </w:rPr>
        <w:t xml:space="preserve"> ter v času odmorov</w:t>
      </w:r>
      <w:r>
        <w:rPr>
          <w:rStyle w:val="fontstyle21"/>
        </w:rPr>
        <w:t xml:space="preserve"> odrasla oseba</w:t>
      </w:r>
      <w:r w:rsidR="00FB3A9E">
        <w:rPr>
          <w:rStyle w:val="fontstyle21"/>
        </w:rPr>
        <w:t xml:space="preserve"> poskrbi</w:t>
      </w:r>
      <w:r>
        <w:rPr>
          <w:rStyle w:val="fontstyle21"/>
        </w:rPr>
        <w:t>, da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se ukrepi izvajajo. </w:t>
      </w:r>
    </w:p>
    <w:p w:rsidR="00FB3A9E" w:rsidRDefault="00FB3A9E" w:rsidP="00F12A57">
      <w:pPr>
        <w:spacing w:line="240" w:lineRule="auto"/>
        <w:rPr>
          <w:rStyle w:val="fontstyle01"/>
          <w:rFonts w:asciiTheme="minorHAnsi" w:hAnsiTheme="minorHAnsi" w:cstheme="minorHAnsi"/>
          <w:color w:val="auto"/>
          <w:sz w:val="28"/>
          <w:szCs w:val="28"/>
        </w:rPr>
      </w:pPr>
      <w:r w:rsidRPr="00FB3A9E">
        <w:rPr>
          <w:rStyle w:val="fontstyle01"/>
          <w:rFonts w:asciiTheme="minorHAnsi" w:hAnsiTheme="minorHAnsi" w:cstheme="minorHAnsi"/>
          <w:color w:val="auto"/>
          <w:sz w:val="28"/>
          <w:szCs w:val="28"/>
        </w:rPr>
        <w:t>7. Potek dela v šoli</w:t>
      </w:r>
    </w:p>
    <w:p w:rsidR="00FB3A9E" w:rsidRDefault="00FB3A9E" w:rsidP="00F12A57">
      <w:pPr>
        <w:spacing w:line="240" w:lineRule="auto"/>
        <w:rPr>
          <w:rStyle w:val="fontstyle21"/>
        </w:rPr>
      </w:pPr>
      <w:r w:rsidRPr="00FB3A9E">
        <w:rPr>
          <w:rStyle w:val="fontstyle01"/>
          <w:rFonts w:asciiTheme="minorHAnsi" w:hAnsiTheme="minorHAnsi" w:cstheme="minorHAnsi"/>
          <w:color w:val="auto"/>
          <w:sz w:val="28"/>
          <w:szCs w:val="28"/>
          <w:u w:val="single"/>
        </w:rPr>
        <w:t>Učilnica</w:t>
      </w:r>
      <w:r w:rsidRPr="00FB3A9E">
        <w:rPr>
          <w:rFonts w:cstheme="minorHAnsi"/>
          <w:b/>
          <w:bCs/>
          <w:sz w:val="28"/>
          <w:szCs w:val="28"/>
          <w:u w:val="single"/>
        </w:rPr>
        <w:br/>
      </w:r>
      <w:r>
        <w:rPr>
          <w:rStyle w:val="fontstyle21"/>
        </w:rPr>
        <w:t>Pred začetkom pouka se bodo učilnice temeljito prezračile.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Vrata učilnice bodo odprta do začetka pouka, tako da je čim manj dotikov kljuke. </w:t>
      </w:r>
    </w:p>
    <w:p w:rsidR="00FB3A9E" w:rsidRDefault="00FB3A9E" w:rsidP="00FB3A9E">
      <w:pPr>
        <w:spacing w:line="240" w:lineRule="auto"/>
        <w:jc w:val="both"/>
        <w:rPr>
          <w:rStyle w:val="fontstyle21"/>
        </w:rPr>
      </w:pPr>
      <w:r>
        <w:rPr>
          <w:rStyle w:val="fontstyle21"/>
        </w:rPr>
        <w:t>V vsaki učilnici bo:</w:t>
      </w:r>
    </w:p>
    <w:p w:rsidR="00FB3A9E" w:rsidRDefault="00FB3A9E" w:rsidP="00FB3A9E">
      <w:pPr>
        <w:pStyle w:val="Odstavekseznama"/>
        <w:numPr>
          <w:ilvl w:val="0"/>
          <w:numId w:val="6"/>
        </w:numPr>
        <w:spacing w:line="240" w:lineRule="auto"/>
        <w:jc w:val="both"/>
        <w:rPr>
          <w:rStyle w:val="fontstyle21"/>
        </w:rPr>
      </w:pPr>
      <w:r>
        <w:rPr>
          <w:rStyle w:val="fontstyle21"/>
        </w:rPr>
        <w:t>razkužilo za roke;</w:t>
      </w:r>
    </w:p>
    <w:p w:rsidR="001430DF" w:rsidRDefault="00FB3A9E" w:rsidP="00FB3A9E">
      <w:pPr>
        <w:pStyle w:val="Odstavekseznama"/>
        <w:numPr>
          <w:ilvl w:val="0"/>
          <w:numId w:val="6"/>
        </w:numPr>
        <w:spacing w:line="240" w:lineRule="auto"/>
        <w:jc w:val="both"/>
        <w:rPr>
          <w:rStyle w:val="fontstyle21"/>
        </w:rPr>
      </w:pPr>
      <w:r>
        <w:rPr>
          <w:rStyle w:val="fontstyle21"/>
        </w:rPr>
        <w:t>izobešen plakat s splošnimi higienskimi ukrepi.</w:t>
      </w:r>
    </w:p>
    <w:p w:rsidR="00FB3A9E" w:rsidRDefault="00FB3A9E" w:rsidP="00AD2E98">
      <w:pPr>
        <w:spacing w:line="240" w:lineRule="auto"/>
        <w:jc w:val="both"/>
        <w:rPr>
          <w:rStyle w:val="fontstyle21"/>
        </w:rPr>
      </w:pPr>
      <w:r>
        <w:rPr>
          <w:rStyle w:val="fontstyle21"/>
        </w:rPr>
        <w:t xml:space="preserve">Za vzdrževanje ustrezne higiene rok se uporabljajo samo učilnice z umivalnikom, ki je </w:t>
      </w:r>
      <w:r w:rsidRPr="00AD2E98">
        <w:rPr>
          <w:rFonts w:ascii="Calibri" w:hAnsi="Calibri" w:cs="Calibri"/>
          <w:color w:val="000000"/>
        </w:rPr>
        <w:br/>
      </w:r>
      <w:r>
        <w:rPr>
          <w:rStyle w:val="fontstyle21"/>
        </w:rPr>
        <w:t>opremljen z milom in brisačkami za enkratno uporabo ter košem za odpadke.</w:t>
      </w:r>
    </w:p>
    <w:p w:rsidR="00FB3A9E" w:rsidRDefault="00FB3A9E" w:rsidP="00FB3A9E">
      <w:pPr>
        <w:spacing w:line="240" w:lineRule="auto"/>
        <w:jc w:val="both"/>
        <w:rPr>
          <w:rStyle w:val="fontstyle21"/>
        </w:rPr>
      </w:pPr>
      <w:r w:rsidRPr="00FB3A9E">
        <w:rPr>
          <w:rFonts w:ascii="Calibri" w:hAnsi="Calibri" w:cs="Calibri"/>
          <w:color w:val="000000"/>
        </w:rPr>
        <w:br/>
      </w:r>
      <w:r>
        <w:rPr>
          <w:rStyle w:val="fontstyle21"/>
        </w:rPr>
        <w:t>Pouk poteka v primerno velikih učilnicah, ki ves čas omogočajo doseganje zadostne</w:t>
      </w:r>
      <w:r w:rsidRPr="00FB3A9E">
        <w:rPr>
          <w:rFonts w:ascii="Calibri" w:hAnsi="Calibri" w:cs="Calibri"/>
          <w:color w:val="000000"/>
        </w:rPr>
        <w:br/>
      </w:r>
      <w:r>
        <w:rPr>
          <w:rStyle w:val="fontstyle21"/>
        </w:rPr>
        <w:t>medosebne razdalje (1,5 do 2 metra).</w:t>
      </w:r>
    </w:p>
    <w:p w:rsidR="00AD2E98" w:rsidRDefault="00FB3A9E" w:rsidP="00FB3A9E">
      <w:pPr>
        <w:spacing w:line="240" w:lineRule="auto"/>
        <w:jc w:val="both"/>
        <w:rPr>
          <w:rStyle w:val="fontstyle21"/>
        </w:rPr>
      </w:pPr>
      <w:r>
        <w:rPr>
          <w:rStyle w:val="fontstyle21"/>
        </w:rPr>
        <w:t>Vsakemu razredu oziroma učni skupini bo za čas trajanja epidemije COVID-19 dodeljena</w:t>
      </w:r>
      <w:r w:rsidRPr="00FB3A9E">
        <w:rPr>
          <w:rFonts w:ascii="Calibri" w:hAnsi="Calibri" w:cs="Calibri"/>
          <w:color w:val="000000"/>
        </w:rPr>
        <w:br/>
      </w:r>
      <w:r>
        <w:rPr>
          <w:rStyle w:val="fontstyle21"/>
        </w:rPr>
        <w:t>matična učilnica, v kateri bo zanje potekal pouk za vse predmete</w:t>
      </w:r>
      <w:r w:rsidR="00AD2E98">
        <w:rPr>
          <w:rStyle w:val="fontstyle21"/>
        </w:rPr>
        <w:t>. D</w:t>
      </w:r>
      <w:r>
        <w:rPr>
          <w:rStyle w:val="fontstyle21"/>
        </w:rPr>
        <w:t>oločeni jim bodo tudi</w:t>
      </w:r>
      <w:r w:rsidRPr="00FB3A9E">
        <w:rPr>
          <w:rFonts w:ascii="Calibri" w:hAnsi="Calibri" w:cs="Calibri"/>
          <w:color w:val="000000"/>
        </w:rPr>
        <w:br/>
      </w:r>
      <w:r>
        <w:rPr>
          <w:rStyle w:val="fontstyle21"/>
        </w:rPr>
        <w:t>sanitarni prostori, ki jih lahko ta razred oz. učna skupina uporablja.</w:t>
      </w:r>
      <w:r w:rsidRPr="00FB3A9E">
        <w:rPr>
          <w:rFonts w:ascii="Calibri" w:hAnsi="Calibri" w:cs="Calibri"/>
          <w:color w:val="000000"/>
        </w:rPr>
        <w:br/>
      </w:r>
      <w:r w:rsidR="00AD2E98">
        <w:rPr>
          <w:rStyle w:val="fontstyle21"/>
        </w:rPr>
        <w:t>O</w:t>
      </w:r>
      <w:r>
        <w:rPr>
          <w:rStyle w:val="fontstyle21"/>
        </w:rPr>
        <w:t>hranja</w:t>
      </w:r>
      <w:r w:rsidR="00AD2E98">
        <w:rPr>
          <w:rStyle w:val="fontstyle21"/>
        </w:rPr>
        <w:t xml:space="preserve"> se tudi dodeljen sedežni red.</w:t>
      </w:r>
    </w:p>
    <w:p w:rsidR="008930E4" w:rsidRDefault="00AD2E98" w:rsidP="00FB3A9E">
      <w:pPr>
        <w:spacing w:line="240" w:lineRule="auto"/>
        <w:jc w:val="both"/>
        <w:rPr>
          <w:rStyle w:val="fontstyle21"/>
        </w:rPr>
      </w:pPr>
      <w:r>
        <w:rPr>
          <w:rStyle w:val="fontstyle21"/>
        </w:rPr>
        <w:t>P</w:t>
      </w:r>
      <w:r w:rsidR="00FB3A9E">
        <w:rPr>
          <w:rStyle w:val="fontstyle21"/>
        </w:rPr>
        <w:t>ouk</w:t>
      </w:r>
      <w:r>
        <w:rPr>
          <w:rStyle w:val="fontstyle21"/>
        </w:rPr>
        <w:t xml:space="preserve"> v </w:t>
      </w:r>
      <w:r w:rsidR="00FB3A9E">
        <w:rPr>
          <w:rStyle w:val="fontstyle21"/>
        </w:rPr>
        <w:t>računalniški učilnic</w:t>
      </w:r>
      <w:r>
        <w:rPr>
          <w:rStyle w:val="fontstyle21"/>
        </w:rPr>
        <w:t>i se ne bo i</w:t>
      </w:r>
      <w:r w:rsidR="00FB3A9E">
        <w:rPr>
          <w:rStyle w:val="fontstyle21"/>
        </w:rPr>
        <w:t>zvaja</w:t>
      </w:r>
      <w:r>
        <w:rPr>
          <w:rStyle w:val="fontstyle21"/>
        </w:rPr>
        <w:t>l</w:t>
      </w:r>
      <w:r w:rsidR="00FB3A9E">
        <w:rPr>
          <w:rStyle w:val="fontstyle21"/>
        </w:rPr>
        <w:t>.</w:t>
      </w:r>
      <w:r>
        <w:rPr>
          <w:rStyle w:val="fontstyle21"/>
        </w:rPr>
        <w:t xml:space="preserve"> </w:t>
      </w:r>
      <w:r w:rsidR="008930E4">
        <w:rPr>
          <w:rStyle w:val="fontstyle21"/>
        </w:rPr>
        <w:t>R</w:t>
      </w:r>
      <w:r w:rsidR="00FB3A9E">
        <w:rPr>
          <w:rStyle w:val="fontstyle21"/>
        </w:rPr>
        <w:t xml:space="preserve">ačunalnik v učilnici uporabljajo zgolj učitelji. </w:t>
      </w:r>
    </w:p>
    <w:p w:rsidR="008930E4" w:rsidRDefault="00AD2E98" w:rsidP="00FB3A9E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D2E98">
        <w:rPr>
          <w:rFonts w:ascii="Calibri" w:hAnsi="Calibri" w:cs="Calibri"/>
          <w:color w:val="000000"/>
          <w:sz w:val="24"/>
          <w:szCs w:val="24"/>
        </w:rPr>
        <w:t>Svetujemo, da si učenci šolskih potrebščin in pripomočkov med seboj ne izmenjujejo in ne</w:t>
      </w:r>
      <w:r w:rsidRPr="00AD2E98">
        <w:rPr>
          <w:rFonts w:ascii="Calibri" w:hAnsi="Calibri" w:cs="Calibri"/>
          <w:color w:val="000000"/>
        </w:rPr>
        <w:br/>
      </w:r>
      <w:r w:rsidRPr="00AD2E98">
        <w:rPr>
          <w:rFonts w:ascii="Calibri" w:hAnsi="Calibri" w:cs="Calibri"/>
          <w:color w:val="000000"/>
          <w:sz w:val="24"/>
          <w:szCs w:val="24"/>
        </w:rPr>
        <w:t>izposojajo.</w:t>
      </w:r>
      <w:r w:rsidRPr="00AD2E98">
        <w:rPr>
          <w:rFonts w:ascii="Calibri" w:hAnsi="Calibri" w:cs="Calibri"/>
          <w:color w:val="000000"/>
        </w:rPr>
        <w:br/>
      </w:r>
      <w:r w:rsidR="008930E4">
        <w:rPr>
          <w:rFonts w:ascii="Calibri" w:hAnsi="Calibri" w:cs="Calibri"/>
          <w:color w:val="000000"/>
          <w:sz w:val="24"/>
          <w:szCs w:val="24"/>
        </w:rPr>
        <w:t>U</w:t>
      </w:r>
      <w:r w:rsidRPr="00AD2E98">
        <w:rPr>
          <w:rFonts w:ascii="Calibri" w:hAnsi="Calibri" w:cs="Calibri"/>
          <w:color w:val="000000"/>
          <w:sz w:val="24"/>
          <w:szCs w:val="24"/>
        </w:rPr>
        <w:t>čitelj</w:t>
      </w:r>
      <w:r w:rsidR="008930E4">
        <w:rPr>
          <w:rFonts w:ascii="Calibri" w:hAnsi="Calibri" w:cs="Calibri"/>
          <w:color w:val="000000"/>
          <w:sz w:val="24"/>
          <w:szCs w:val="24"/>
        </w:rPr>
        <w:t xml:space="preserve"> bo</w:t>
      </w:r>
      <w:r w:rsidRPr="00AD2E98">
        <w:rPr>
          <w:rFonts w:ascii="Calibri" w:hAnsi="Calibri" w:cs="Calibri"/>
          <w:color w:val="000000"/>
          <w:sz w:val="24"/>
          <w:szCs w:val="24"/>
        </w:rPr>
        <w:t xml:space="preserve"> ves čas prisoten v razredu, za časa malice ga nadomesti kdo drug</w:t>
      </w:r>
      <w:r w:rsidRPr="00AD2E98">
        <w:rPr>
          <w:rFonts w:ascii="Calibri" w:hAnsi="Calibri" w:cs="Calibri"/>
          <w:color w:val="000000"/>
        </w:rPr>
        <w:br/>
      </w:r>
      <w:r w:rsidRPr="00AD2E98">
        <w:rPr>
          <w:rFonts w:ascii="Calibri" w:hAnsi="Calibri" w:cs="Calibri"/>
          <w:color w:val="000000"/>
          <w:sz w:val="24"/>
          <w:szCs w:val="24"/>
        </w:rPr>
        <w:t>od osebja. Učitelji dorečejo režim hoje učencev na stranišče. Poskrb</w:t>
      </w:r>
      <w:r w:rsidR="008930E4">
        <w:rPr>
          <w:rFonts w:ascii="Calibri" w:hAnsi="Calibri" w:cs="Calibri"/>
          <w:color w:val="000000"/>
          <w:sz w:val="24"/>
          <w:szCs w:val="24"/>
        </w:rPr>
        <w:t>ljeno bo</w:t>
      </w:r>
      <w:r w:rsidRPr="00AD2E98">
        <w:rPr>
          <w:rFonts w:ascii="Calibri" w:hAnsi="Calibri" w:cs="Calibri"/>
          <w:color w:val="000000"/>
          <w:sz w:val="24"/>
          <w:szCs w:val="24"/>
        </w:rPr>
        <w:t>, da na</w:t>
      </w:r>
      <w:r w:rsidRPr="00AD2E98">
        <w:rPr>
          <w:rFonts w:ascii="Calibri" w:hAnsi="Calibri" w:cs="Calibri"/>
          <w:color w:val="000000"/>
        </w:rPr>
        <w:br/>
      </w:r>
      <w:r w:rsidRPr="00AD2E98">
        <w:rPr>
          <w:rFonts w:ascii="Calibri" w:hAnsi="Calibri" w:cs="Calibri"/>
          <w:color w:val="000000"/>
          <w:sz w:val="24"/>
          <w:szCs w:val="24"/>
        </w:rPr>
        <w:t>stranišču ne nastaja gneča.</w:t>
      </w:r>
    </w:p>
    <w:p w:rsidR="00FB3A9E" w:rsidRDefault="008930E4" w:rsidP="00FB3A9E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</w:t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 xml:space="preserve">čenci </w:t>
      </w:r>
      <w:r>
        <w:rPr>
          <w:rFonts w:ascii="Calibri" w:hAnsi="Calibri" w:cs="Calibri"/>
          <w:color w:val="000000"/>
          <w:sz w:val="24"/>
          <w:szCs w:val="24"/>
        </w:rPr>
        <w:t>bodo imeli</w:t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 xml:space="preserve"> pouk tudi na prostem</w:t>
      </w:r>
      <w:r>
        <w:rPr>
          <w:rFonts w:ascii="Calibri" w:hAnsi="Calibri" w:cs="Calibri"/>
          <w:color w:val="000000"/>
          <w:sz w:val="24"/>
          <w:szCs w:val="24"/>
        </w:rPr>
        <w:t>. P</w:t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>ri premiku iz učilnice do</w:t>
      </w:r>
      <w:r w:rsidR="00AD2E98" w:rsidRPr="00AD2E98">
        <w:rPr>
          <w:rFonts w:ascii="Calibri" w:hAnsi="Calibri" w:cs="Calibri"/>
          <w:color w:val="000000"/>
        </w:rPr>
        <w:br/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 xml:space="preserve">prostora zunaj in tudi tam </w:t>
      </w:r>
      <w:r>
        <w:rPr>
          <w:rFonts w:ascii="Calibri" w:hAnsi="Calibri" w:cs="Calibri"/>
          <w:color w:val="000000"/>
          <w:sz w:val="24"/>
          <w:szCs w:val="24"/>
        </w:rPr>
        <w:t xml:space="preserve">se </w:t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>ves čas zagotavlja medosebn</w:t>
      </w:r>
      <w:r>
        <w:rPr>
          <w:rFonts w:ascii="Calibri" w:hAnsi="Calibri" w:cs="Calibri"/>
          <w:color w:val="000000"/>
          <w:sz w:val="24"/>
          <w:szCs w:val="24"/>
        </w:rPr>
        <w:t>a</w:t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 xml:space="preserve"> razdalj</w:t>
      </w:r>
      <w:r>
        <w:rPr>
          <w:rFonts w:ascii="Calibri" w:hAnsi="Calibri" w:cs="Calibri"/>
          <w:color w:val="000000"/>
          <w:sz w:val="24"/>
          <w:szCs w:val="24"/>
        </w:rPr>
        <w:t>a</w:t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 xml:space="preserve"> vsaj 1,5 do 2 metra.</w:t>
      </w:r>
    </w:p>
    <w:p w:rsidR="00AD2E98" w:rsidRDefault="00AD2E98" w:rsidP="00FB3A9E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930E4" w:rsidRPr="008930E4" w:rsidRDefault="008930E4" w:rsidP="00FB3A9E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8930E4">
        <w:rPr>
          <w:rFonts w:cstheme="minorHAnsi"/>
          <w:b/>
          <w:bCs/>
          <w:sz w:val="28"/>
          <w:szCs w:val="28"/>
        </w:rPr>
        <w:t>8. Zbornica, kabineti za učitelje</w:t>
      </w:r>
    </w:p>
    <w:p w:rsidR="008930E4" w:rsidRDefault="00C6783A" w:rsidP="00FB3A9E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 zbornici in kabinetih </w:t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>naj bo medosebna razdalja vsaj 1,5 do 2 metra.</w:t>
      </w:r>
      <w:r w:rsidR="00AD2E98" w:rsidRPr="00AD2E98">
        <w:rPr>
          <w:rFonts w:ascii="Calibri" w:hAnsi="Calibri" w:cs="Calibri"/>
          <w:color w:val="000000"/>
        </w:rPr>
        <w:br/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>Videokonference imajo prednost pred klasičnimi sestanki.</w:t>
      </w:r>
    </w:p>
    <w:p w:rsidR="008930E4" w:rsidRPr="008930E4" w:rsidRDefault="00AD2E98" w:rsidP="00FB3A9E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AD2E98">
        <w:rPr>
          <w:rFonts w:ascii="Calibri" w:hAnsi="Calibri" w:cs="Calibri"/>
          <w:color w:val="000000"/>
        </w:rPr>
        <w:br/>
      </w:r>
      <w:r w:rsidR="008930E4" w:rsidRPr="008930E4">
        <w:rPr>
          <w:rFonts w:cstheme="minorHAnsi"/>
          <w:b/>
          <w:bCs/>
          <w:sz w:val="28"/>
          <w:szCs w:val="28"/>
        </w:rPr>
        <w:t>9. Odmori, šolska prehrana</w:t>
      </w:r>
    </w:p>
    <w:p w:rsidR="00C6783A" w:rsidRDefault="00AD2E98" w:rsidP="00FB3A9E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D2E98">
        <w:rPr>
          <w:rFonts w:ascii="Calibri" w:hAnsi="Calibri" w:cs="Calibri"/>
          <w:color w:val="000000"/>
          <w:sz w:val="24"/>
          <w:szCs w:val="24"/>
        </w:rPr>
        <w:t>Med šolskimi odmori, vključno s šolsko malico, učenci ne zapuščajo učilnic. Po vsaki uri se</w:t>
      </w:r>
      <w:r w:rsidRPr="00AD2E98">
        <w:rPr>
          <w:rFonts w:ascii="Calibri" w:hAnsi="Calibri" w:cs="Calibri"/>
          <w:color w:val="000000"/>
        </w:rPr>
        <w:br/>
      </w:r>
      <w:r w:rsidRPr="00AD2E98">
        <w:rPr>
          <w:rFonts w:ascii="Calibri" w:hAnsi="Calibri" w:cs="Calibri"/>
          <w:color w:val="000000"/>
          <w:sz w:val="24"/>
          <w:szCs w:val="24"/>
        </w:rPr>
        <w:t>prostor intenzivno prezrači.</w:t>
      </w:r>
    </w:p>
    <w:p w:rsidR="00C6783A" w:rsidRDefault="00AD2E98" w:rsidP="00FB3A9E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D2E98">
        <w:rPr>
          <w:rFonts w:ascii="Calibri" w:hAnsi="Calibri" w:cs="Calibri"/>
          <w:color w:val="000000"/>
          <w:sz w:val="24"/>
          <w:szCs w:val="24"/>
        </w:rPr>
        <w:lastRenderedPageBreak/>
        <w:t>Šolska prehrana bo organizirana skladno z lokalnimi možnostmi. Malico učenci zaužijejo v</w:t>
      </w:r>
      <w:r w:rsidRPr="00AD2E98">
        <w:rPr>
          <w:rFonts w:ascii="Calibri" w:hAnsi="Calibri" w:cs="Calibri"/>
          <w:color w:val="000000"/>
        </w:rPr>
        <w:br/>
      </w:r>
      <w:r w:rsidRPr="00AD2E98">
        <w:rPr>
          <w:rFonts w:ascii="Calibri" w:hAnsi="Calibri" w:cs="Calibri"/>
          <w:color w:val="000000"/>
          <w:sz w:val="24"/>
          <w:szCs w:val="24"/>
        </w:rPr>
        <w:t>razredu, hrano razdeli učitelj ali dežurna oseba, ki si je pred razdeljevanjem umila roke, od</w:t>
      </w:r>
      <w:r w:rsidRPr="00AD2E98">
        <w:rPr>
          <w:rFonts w:ascii="Calibri" w:hAnsi="Calibri" w:cs="Calibri"/>
          <w:color w:val="000000"/>
        </w:rPr>
        <w:br/>
      </w:r>
      <w:r w:rsidRPr="00AD2E98">
        <w:rPr>
          <w:rFonts w:ascii="Calibri" w:hAnsi="Calibri" w:cs="Calibri"/>
          <w:color w:val="000000"/>
          <w:sz w:val="24"/>
          <w:szCs w:val="24"/>
        </w:rPr>
        <w:t xml:space="preserve">klopi do klopi. </w:t>
      </w:r>
      <w:r w:rsidR="00C6783A">
        <w:rPr>
          <w:rFonts w:ascii="Calibri" w:hAnsi="Calibri" w:cs="Calibri"/>
          <w:color w:val="000000"/>
          <w:sz w:val="24"/>
          <w:szCs w:val="24"/>
        </w:rPr>
        <w:t>Ce</w:t>
      </w:r>
      <w:r w:rsidRPr="00AD2E98">
        <w:rPr>
          <w:rFonts w:ascii="Calibri" w:hAnsi="Calibri" w:cs="Calibri"/>
          <w:color w:val="000000"/>
          <w:sz w:val="24"/>
          <w:szCs w:val="24"/>
        </w:rPr>
        <w:t xml:space="preserve">lotna malica </w:t>
      </w:r>
      <w:r w:rsidR="00C6783A">
        <w:rPr>
          <w:rFonts w:ascii="Calibri" w:hAnsi="Calibri" w:cs="Calibri"/>
          <w:color w:val="000000"/>
          <w:sz w:val="24"/>
          <w:szCs w:val="24"/>
        </w:rPr>
        <w:t xml:space="preserve">bo </w:t>
      </w:r>
      <w:r w:rsidRPr="00AD2E98">
        <w:rPr>
          <w:rFonts w:ascii="Calibri" w:hAnsi="Calibri" w:cs="Calibri"/>
          <w:color w:val="000000"/>
          <w:sz w:val="24"/>
          <w:szCs w:val="24"/>
        </w:rPr>
        <w:t>pripravljena eno porcijsko.</w:t>
      </w:r>
    </w:p>
    <w:p w:rsidR="00C6783A" w:rsidRDefault="00AD2E98" w:rsidP="00FB3A9E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D2E98">
        <w:rPr>
          <w:rFonts w:ascii="Calibri" w:hAnsi="Calibri" w:cs="Calibri"/>
          <w:color w:val="000000"/>
          <w:sz w:val="24"/>
          <w:szCs w:val="24"/>
        </w:rPr>
        <w:t xml:space="preserve">Pred hranjenjem </w:t>
      </w:r>
      <w:r w:rsidR="00C6783A">
        <w:rPr>
          <w:rFonts w:ascii="Calibri" w:hAnsi="Calibri" w:cs="Calibri"/>
          <w:color w:val="000000"/>
          <w:sz w:val="24"/>
          <w:szCs w:val="24"/>
        </w:rPr>
        <w:t>s</w:t>
      </w:r>
      <w:r w:rsidRPr="00AD2E98">
        <w:rPr>
          <w:rFonts w:ascii="Calibri" w:hAnsi="Calibri" w:cs="Calibri"/>
          <w:color w:val="000000"/>
          <w:sz w:val="24"/>
          <w:szCs w:val="24"/>
        </w:rPr>
        <w:t xml:space="preserve">i </w:t>
      </w:r>
      <w:r w:rsidR="00C6783A">
        <w:rPr>
          <w:rFonts w:ascii="Calibri" w:hAnsi="Calibri" w:cs="Calibri"/>
          <w:color w:val="000000"/>
          <w:sz w:val="24"/>
          <w:szCs w:val="24"/>
        </w:rPr>
        <w:t xml:space="preserve">na </w:t>
      </w:r>
      <w:r w:rsidRPr="00AD2E98">
        <w:rPr>
          <w:rFonts w:ascii="Calibri" w:hAnsi="Calibri" w:cs="Calibri"/>
          <w:color w:val="000000"/>
          <w:sz w:val="24"/>
          <w:szCs w:val="24"/>
        </w:rPr>
        <w:t>miz</w:t>
      </w:r>
      <w:r w:rsidR="00C6783A">
        <w:rPr>
          <w:rFonts w:ascii="Calibri" w:hAnsi="Calibri" w:cs="Calibri"/>
          <w:color w:val="000000"/>
          <w:sz w:val="24"/>
          <w:szCs w:val="24"/>
        </w:rPr>
        <w:t xml:space="preserve">i </w:t>
      </w:r>
      <w:r w:rsidRPr="00AD2E98">
        <w:rPr>
          <w:rFonts w:ascii="Calibri" w:hAnsi="Calibri" w:cs="Calibri"/>
          <w:color w:val="000000"/>
          <w:sz w:val="24"/>
          <w:szCs w:val="24"/>
        </w:rPr>
        <w:t>naredijo pogrinjek z</w:t>
      </w:r>
      <w:r w:rsidR="00C6783A">
        <w:rPr>
          <w:rFonts w:ascii="Calibri" w:hAnsi="Calibri" w:cs="Calibri"/>
          <w:color w:val="000000"/>
          <w:sz w:val="24"/>
          <w:szCs w:val="24"/>
        </w:rPr>
        <w:t xml:space="preserve"> brisačko za enkratno uporabo. </w:t>
      </w:r>
      <w:r w:rsidRPr="00AD2E98">
        <w:rPr>
          <w:rFonts w:ascii="Calibri" w:hAnsi="Calibri" w:cs="Calibri"/>
          <w:color w:val="000000"/>
        </w:rPr>
        <w:br/>
      </w:r>
      <w:r w:rsidR="00C6783A">
        <w:rPr>
          <w:rFonts w:ascii="Calibri" w:hAnsi="Calibri" w:cs="Calibri"/>
          <w:color w:val="000000"/>
          <w:sz w:val="24"/>
          <w:szCs w:val="24"/>
        </w:rPr>
        <w:t xml:space="preserve">Pred </w:t>
      </w:r>
      <w:r w:rsidRPr="00AD2E98">
        <w:rPr>
          <w:rFonts w:ascii="Calibri" w:hAnsi="Calibri" w:cs="Calibri"/>
          <w:color w:val="000000"/>
          <w:sz w:val="24"/>
          <w:szCs w:val="24"/>
        </w:rPr>
        <w:t>in</w:t>
      </w:r>
      <w:r w:rsidR="00C6783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D2E98">
        <w:rPr>
          <w:rFonts w:ascii="Calibri" w:hAnsi="Calibri" w:cs="Calibri"/>
          <w:color w:val="000000"/>
          <w:sz w:val="24"/>
          <w:szCs w:val="24"/>
        </w:rPr>
        <w:t>po</w:t>
      </w:r>
      <w:r w:rsidR="00C6783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D2E98">
        <w:rPr>
          <w:rFonts w:ascii="Calibri" w:hAnsi="Calibri" w:cs="Calibri"/>
          <w:color w:val="000000"/>
          <w:sz w:val="24"/>
          <w:szCs w:val="24"/>
        </w:rPr>
        <w:t>končanem hranjenju naj si umijejo roke z vodo in milom.</w:t>
      </w:r>
    </w:p>
    <w:p w:rsidR="008930E4" w:rsidRDefault="00C6783A" w:rsidP="00FB3A9E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Učitelj u</w:t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>čence dosledno spodbuja k rednemu in pravilnemu umivanju rok (po kihanju, kašljanju,</w:t>
      </w:r>
      <w:r w:rsidR="000B46F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 xml:space="preserve">pred in po malici itd.). </w:t>
      </w:r>
    </w:p>
    <w:p w:rsidR="008930E4" w:rsidRPr="008930E4" w:rsidRDefault="00AD2E98" w:rsidP="00FB3A9E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AD2E98">
        <w:rPr>
          <w:rFonts w:ascii="Calibri" w:hAnsi="Calibri" w:cs="Calibri"/>
          <w:color w:val="000000"/>
        </w:rPr>
        <w:br/>
      </w:r>
      <w:r w:rsidR="008930E4" w:rsidRPr="008930E4">
        <w:rPr>
          <w:rFonts w:cstheme="minorHAnsi"/>
          <w:b/>
          <w:bCs/>
          <w:sz w:val="28"/>
          <w:szCs w:val="28"/>
        </w:rPr>
        <w:t>10. Delitev in pobiranje gradiv</w:t>
      </w:r>
    </w:p>
    <w:p w:rsidR="009E43CE" w:rsidRDefault="00AD2E98" w:rsidP="00FB3A9E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D2E98">
        <w:rPr>
          <w:rFonts w:ascii="Calibri" w:hAnsi="Calibri" w:cs="Calibri"/>
          <w:color w:val="000000"/>
          <w:sz w:val="24"/>
          <w:szCs w:val="24"/>
        </w:rPr>
        <w:t>Prenos virusa je možen preko različnih predmetov, tudi preko papirja.</w:t>
      </w:r>
      <w:r w:rsidRPr="00AD2E98">
        <w:rPr>
          <w:rFonts w:ascii="Calibri" w:hAnsi="Calibri" w:cs="Calibri"/>
          <w:color w:val="000000"/>
        </w:rPr>
        <w:br/>
      </w:r>
      <w:r w:rsidR="009E43CE">
        <w:rPr>
          <w:rFonts w:ascii="Calibri" w:hAnsi="Calibri" w:cs="Calibri"/>
          <w:color w:val="000000"/>
          <w:sz w:val="24"/>
          <w:szCs w:val="24"/>
        </w:rPr>
        <w:t>M</w:t>
      </w:r>
      <w:r w:rsidRPr="00AD2E98">
        <w:rPr>
          <w:rFonts w:ascii="Calibri" w:hAnsi="Calibri" w:cs="Calibri"/>
          <w:color w:val="000000"/>
          <w:sz w:val="24"/>
          <w:szCs w:val="24"/>
        </w:rPr>
        <w:t>orebitno tiskano učno gradivo učencem deli in pobira učitelj, ki si je pred tem</w:t>
      </w:r>
      <w:r w:rsidRPr="00AD2E98">
        <w:rPr>
          <w:rFonts w:ascii="Calibri" w:hAnsi="Calibri" w:cs="Calibri"/>
          <w:color w:val="000000"/>
        </w:rPr>
        <w:br/>
      </w:r>
      <w:r w:rsidRPr="00AD2E98">
        <w:rPr>
          <w:rFonts w:ascii="Calibri" w:hAnsi="Calibri" w:cs="Calibri"/>
          <w:color w:val="000000"/>
          <w:sz w:val="24"/>
          <w:szCs w:val="24"/>
        </w:rPr>
        <w:t>umil ali razkužil roke.</w:t>
      </w:r>
    </w:p>
    <w:p w:rsidR="009E43CE" w:rsidRDefault="009E43CE" w:rsidP="008930E4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>rnjene/oddane pisne izdelke učitelj pred popravljanjem vsaj 1 dan</w:t>
      </w:r>
      <w:r w:rsidR="00AD2E98" w:rsidRPr="00AD2E98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>hrani</w:t>
      </w:r>
      <w:r w:rsidR="00AD2E98" w:rsidRPr="00AD2E98">
        <w:rPr>
          <w:rFonts w:ascii="Calibri" w:hAnsi="Calibri" w:cs="Calibri"/>
          <w:color w:val="000000"/>
        </w:rPr>
        <w:br/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 xml:space="preserve">na varnem mestu. </w:t>
      </w:r>
    </w:p>
    <w:p w:rsidR="009E43CE" w:rsidRDefault="009E43CE" w:rsidP="008930E4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930E4" w:rsidRDefault="008930E4" w:rsidP="008930E4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8930E4">
        <w:rPr>
          <w:rFonts w:cstheme="minorHAnsi"/>
          <w:b/>
          <w:bCs/>
          <w:sz w:val="28"/>
          <w:szCs w:val="28"/>
        </w:rPr>
        <w:t>11. Sanitarije</w:t>
      </w:r>
    </w:p>
    <w:p w:rsidR="00AA251F" w:rsidRDefault="00AD2E98" w:rsidP="008930E4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D2E98">
        <w:rPr>
          <w:rFonts w:ascii="Calibri" w:hAnsi="Calibri" w:cs="Calibri"/>
          <w:color w:val="000000"/>
          <w:sz w:val="24"/>
          <w:szCs w:val="24"/>
        </w:rPr>
        <w:t xml:space="preserve">Okna sanitarij bodo odprta. </w:t>
      </w:r>
      <w:r w:rsidR="009E43CE">
        <w:rPr>
          <w:rFonts w:ascii="Calibri" w:hAnsi="Calibri" w:cs="Calibri"/>
          <w:color w:val="000000"/>
          <w:sz w:val="24"/>
          <w:szCs w:val="24"/>
        </w:rPr>
        <w:t>P</w:t>
      </w:r>
      <w:r w:rsidRPr="00AD2E98">
        <w:rPr>
          <w:rFonts w:ascii="Calibri" w:hAnsi="Calibri" w:cs="Calibri"/>
          <w:color w:val="000000"/>
          <w:sz w:val="24"/>
          <w:szCs w:val="24"/>
        </w:rPr>
        <w:t>red sanitarijami v predprostoru sanitarij</w:t>
      </w:r>
      <w:r w:rsidR="009E43CE">
        <w:rPr>
          <w:rFonts w:ascii="Calibri" w:hAnsi="Calibri" w:cs="Calibri"/>
          <w:color w:val="000000"/>
          <w:sz w:val="24"/>
          <w:szCs w:val="24"/>
        </w:rPr>
        <w:t xml:space="preserve"> bodo</w:t>
      </w:r>
      <w:r w:rsidRPr="00AD2E98">
        <w:rPr>
          <w:rFonts w:ascii="Calibri" w:hAnsi="Calibri" w:cs="Calibri"/>
          <w:color w:val="000000"/>
        </w:rPr>
        <w:br/>
      </w:r>
      <w:r w:rsidRPr="00AD2E98">
        <w:rPr>
          <w:rFonts w:ascii="Calibri" w:hAnsi="Calibri" w:cs="Calibri"/>
          <w:color w:val="000000"/>
          <w:sz w:val="24"/>
          <w:szCs w:val="24"/>
        </w:rPr>
        <w:t>talne označbe za zagotavljanje primerne medosebne razdalje. Vrata učenci po možnosti</w:t>
      </w:r>
      <w:r w:rsidRPr="00AD2E98">
        <w:rPr>
          <w:rFonts w:ascii="Calibri" w:hAnsi="Calibri" w:cs="Calibri"/>
          <w:color w:val="000000"/>
        </w:rPr>
        <w:br/>
      </w:r>
      <w:r w:rsidRPr="00AD2E98">
        <w:rPr>
          <w:rFonts w:ascii="Calibri" w:hAnsi="Calibri" w:cs="Calibri"/>
          <w:color w:val="000000"/>
          <w:sz w:val="24"/>
          <w:szCs w:val="24"/>
        </w:rPr>
        <w:t>odpirajo s komolcem oz. s pomočjo čiste papirnate brisačke. V sanitarijah bo vedno na</w:t>
      </w:r>
      <w:r w:rsidRPr="00AD2E98">
        <w:rPr>
          <w:rFonts w:ascii="Calibri" w:hAnsi="Calibri" w:cs="Calibri"/>
          <w:color w:val="000000"/>
        </w:rPr>
        <w:br/>
      </w:r>
      <w:r w:rsidRPr="00AD2E98">
        <w:rPr>
          <w:rFonts w:ascii="Calibri" w:hAnsi="Calibri" w:cs="Calibri"/>
          <w:color w:val="000000"/>
          <w:sz w:val="24"/>
          <w:szCs w:val="24"/>
        </w:rPr>
        <w:t xml:space="preserve">voljo milo in papirnate brisačke. </w:t>
      </w:r>
    </w:p>
    <w:p w:rsidR="00AD2E98" w:rsidRDefault="00AD2E98" w:rsidP="00FB3A9E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D2E98">
        <w:rPr>
          <w:rFonts w:ascii="Calibri" w:hAnsi="Calibri" w:cs="Calibri"/>
          <w:color w:val="000000"/>
          <w:sz w:val="24"/>
          <w:szCs w:val="24"/>
        </w:rPr>
        <w:t xml:space="preserve">Razredniki </w:t>
      </w:r>
      <w:r w:rsidR="00AA251F">
        <w:rPr>
          <w:rFonts w:ascii="Calibri" w:hAnsi="Calibri" w:cs="Calibri"/>
          <w:color w:val="000000"/>
          <w:sz w:val="24"/>
          <w:szCs w:val="24"/>
        </w:rPr>
        <w:t>u</w:t>
      </w:r>
      <w:r w:rsidRPr="00AD2E98">
        <w:rPr>
          <w:rFonts w:ascii="Calibri" w:hAnsi="Calibri" w:cs="Calibri"/>
          <w:color w:val="000000"/>
          <w:sz w:val="24"/>
          <w:szCs w:val="24"/>
        </w:rPr>
        <w:t>čence seznanijo z ukrepi, ki se jih je potrebno držati v sanitarijah.</w:t>
      </w:r>
      <w:r w:rsidRPr="00AD2E98">
        <w:rPr>
          <w:rFonts w:ascii="Calibri" w:hAnsi="Calibri" w:cs="Calibri"/>
          <w:color w:val="000000"/>
        </w:rPr>
        <w:br/>
      </w:r>
      <w:r w:rsidR="00AA251F">
        <w:rPr>
          <w:rFonts w:ascii="Calibri" w:hAnsi="Calibri" w:cs="Calibri"/>
          <w:color w:val="000000"/>
          <w:sz w:val="24"/>
          <w:szCs w:val="24"/>
        </w:rPr>
        <w:t>Z</w:t>
      </w:r>
      <w:r w:rsidRPr="00AD2E98">
        <w:rPr>
          <w:rFonts w:ascii="Calibri" w:hAnsi="Calibri" w:cs="Calibri"/>
          <w:color w:val="000000"/>
          <w:sz w:val="24"/>
          <w:szCs w:val="24"/>
        </w:rPr>
        <w:t>astoje</w:t>
      </w:r>
      <w:r w:rsidR="00773A14">
        <w:rPr>
          <w:rFonts w:ascii="Calibri" w:hAnsi="Calibri" w:cs="Calibri"/>
          <w:color w:val="000000"/>
          <w:sz w:val="24"/>
          <w:szCs w:val="24"/>
        </w:rPr>
        <w:t>v</w:t>
      </w:r>
      <w:r w:rsidRPr="00AD2E98">
        <w:rPr>
          <w:rFonts w:ascii="Calibri" w:hAnsi="Calibri" w:cs="Calibri"/>
          <w:color w:val="000000"/>
          <w:sz w:val="24"/>
          <w:szCs w:val="24"/>
        </w:rPr>
        <w:t xml:space="preserve"> na poti v in iz stranišča</w:t>
      </w:r>
      <w:r w:rsidR="00AA251F">
        <w:rPr>
          <w:rFonts w:ascii="Calibri" w:hAnsi="Calibri" w:cs="Calibri"/>
          <w:color w:val="000000"/>
          <w:sz w:val="24"/>
          <w:szCs w:val="24"/>
        </w:rPr>
        <w:t xml:space="preserve"> naj ne bo</w:t>
      </w:r>
      <w:r w:rsidRPr="00AD2E98">
        <w:rPr>
          <w:rFonts w:ascii="Calibri" w:hAnsi="Calibri" w:cs="Calibri"/>
          <w:color w:val="000000"/>
          <w:sz w:val="24"/>
          <w:szCs w:val="24"/>
        </w:rPr>
        <w:t>.</w:t>
      </w:r>
    </w:p>
    <w:p w:rsidR="00AD2E98" w:rsidRDefault="00AA251F" w:rsidP="00FB3A9E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Pri upo</w:t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 xml:space="preserve">rabe sanitarij za zaposlene </w:t>
      </w:r>
      <w:r>
        <w:rPr>
          <w:rFonts w:ascii="Calibri" w:hAnsi="Calibri" w:cs="Calibri"/>
          <w:color w:val="000000"/>
          <w:sz w:val="24"/>
          <w:szCs w:val="24"/>
        </w:rPr>
        <w:t xml:space="preserve">bodo </w:t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>zaposleni smiselno upošteva</w:t>
      </w:r>
      <w:r>
        <w:rPr>
          <w:rFonts w:ascii="Calibri" w:hAnsi="Calibri" w:cs="Calibri"/>
          <w:color w:val="000000"/>
          <w:sz w:val="24"/>
          <w:szCs w:val="24"/>
        </w:rPr>
        <w:t>li</w:t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 xml:space="preserve"> navodila</w:t>
      </w:r>
      <w:r w:rsidR="00AD2E98" w:rsidRPr="00AD2E98">
        <w:rPr>
          <w:rFonts w:ascii="Calibri" w:hAnsi="Calibri" w:cs="Calibri"/>
          <w:color w:val="000000"/>
        </w:rPr>
        <w:br/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>za</w:t>
      </w:r>
      <w:r w:rsidR="00AD2E98">
        <w:rPr>
          <w:rFonts w:ascii="Calibri" w:hAnsi="Calibri" w:cs="Calibri"/>
          <w:color w:val="000000"/>
          <w:sz w:val="24"/>
          <w:szCs w:val="24"/>
        </w:rPr>
        <w:t xml:space="preserve"> učence.</w:t>
      </w:r>
      <w:r w:rsidR="00AD2E98" w:rsidRPr="00AD2E98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430DF" w:rsidRPr="00AD2E98" w:rsidRDefault="001430DF" w:rsidP="00FB3A9E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930E4" w:rsidRPr="008930E4" w:rsidRDefault="008930E4" w:rsidP="00FB3A9E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8930E4">
        <w:rPr>
          <w:rFonts w:cstheme="minorHAnsi"/>
          <w:b/>
          <w:bCs/>
          <w:sz w:val="28"/>
          <w:szCs w:val="28"/>
        </w:rPr>
        <w:t xml:space="preserve">12. </w:t>
      </w:r>
      <w:r w:rsidR="00C6783A" w:rsidRPr="008930E4">
        <w:rPr>
          <w:rFonts w:cstheme="minorHAnsi"/>
          <w:b/>
          <w:bCs/>
          <w:sz w:val="28"/>
          <w:szCs w:val="28"/>
        </w:rPr>
        <w:t>Odhod domov</w:t>
      </w:r>
    </w:p>
    <w:p w:rsidR="00AD2E98" w:rsidRDefault="00AD2E98" w:rsidP="00FB3A9E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D2E98">
        <w:rPr>
          <w:rFonts w:ascii="Calibri" w:hAnsi="Calibri" w:cs="Calibri"/>
          <w:color w:val="000000"/>
          <w:sz w:val="24"/>
          <w:szCs w:val="24"/>
        </w:rPr>
        <w:t xml:space="preserve">Po končanem pouku učenci iz šole izstopajo posamično, pri tem </w:t>
      </w:r>
      <w:r w:rsidR="00AA251F">
        <w:rPr>
          <w:rFonts w:ascii="Calibri" w:hAnsi="Calibri" w:cs="Calibri"/>
          <w:color w:val="000000"/>
          <w:sz w:val="24"/>
          <w:szCs w:val="24"/>
        </w:rPr>
        <w:t>se</w:t>
      </w:r>
      <w:r w:rsidRPr="00AD2E98">
        <w:rPr>
          <w:rFonts w:ascii="Calibri" w:hAnsi="Calibri" w:cs="Calibri"/>
          <w:color w:val="000000"/>
          <w:sz w:val="24"/>
          <w:szCs w:val="24"/>
        </w:rPr>
        <w:t xml:space="preserve"> stalno ohranja 1,5</w:t>
      </w:r>
      <w:r w:rsidRPr="00AD2E98">
        <w:rPr>
          <w:rFonts w:ascii="Calibri" w:hAnsi="Calibri" w:cs="Calibri"/>
          <w:color w:val="000000"/>
        </w:rPr>
        <w:br/>
      </w:r>
      <w:r w:rsidRPr="00AD2E98">
        <w:rPr>
          <w:rFonts w:ascii="Calibri" w:hAnsi="Calibri" w:cs="Calibri"/>
          <w:color w:val="000000"/>
          <w:sz w:val="24"/>
          <w:szCs w:val="24"/>
        </w:rPr>
        <w:t>do 2 metrsk</w:t>
      </w:r>
      <w:r w:rsidR="00AA251F">
        <w:rPr>
          <w:rFonts w:ascii="Calibri" w:hAnsi="Calibri" w:cs="Calibri"/>
          <w:color w:val="000000"/>
          <w:sz w:val="24"/>
          <w:szCs w:val="24"/>
        </w:rPr>
        <w:t>a</w:t>
      </w:r>
      <w:r w:rsidRPr="00AD2E98">
        <w:rPr>
          <w:rFonts w:ascii="Calibri" w:hAnsi="Calibri" w:cs="Calibri"/>
          <w:color w:val="000000"/>
          <w:sz w:val="24"/>
          <w:szCs w:val="24"/>
        </w:rPr>
        <w:t xml:space="preserve"> medosebn</w:t>
      </w:r>
      <w:r w:rsidR="00AA251F">
        <w:rPr>
          <w:rFonts w:ascii="Calibri" w:hAnsi="Calibri" w:cs="Calibri"/>
          <w:color w:val="000000"/>
          <w:sz w:val="24"/>
          <w:szCs w:val="24"/>
        </w:rPr>
        <w:t>a</w:t>
      </w:r>
      <w:r w:rsidRPr="00AD2E98">
        <w:rPr>
          <w:rFonts w:ascii="Calibri" w:hAnsi="Calibri" w:cs="Calibri"/>
          <w:color w:val="000000"/>
          <w:sz w:val="24"/>
          <w:szCs w:val="24"/>
        </w:rPr>
        <w:t xml:space="preserve"> razdalj</w:t>
      </w:r>
      <w:r w:rsidR="00AA251F">
        <w:rPr>
          <w:rFonts w:ascii="Calibri" w:hAnsi="Calibri" w:cs="Calibri"/>
          <w:color w:val="000000"/>
          <w:sz w:val="24"/>
          <w:szCs w:val="24"/>
        </w:rPr>
        <w:t>a</w:t>
      </w:r>
      <w:r w:rsidRPr="00AD2E98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AA251F">
        <w:rPr>
          <w:rFonts w:ascii="Calibri" w:hAnsi="Calibri" w:cs="Calibri"/>
          <w:color w:val="000000"/>
          <w:sz w:val="24"/>
          <w:szCs w:val="24"/>
        </w:rPr>
        <w:t>V</w:t>
      </w:r>
      <w:r w:rsidRPr="00AD2E98">
        <w:rPr>
          <w:rFonts w:ascii="Calibri" w:hAnsi="Calibri" w:cs="Calibri"/>
          <w:color w:val="000000"/>
          <w:sz w:val="24"/>
          <w:szCs w:val="24"/>
        </w:rPr>
        <w:t xml:space="preserve"> tem delu dneva</w:t>
      </w:r>
      <w:r w:rsidR="00AA251F">
        <w:rPr>
          <w:rFonts w:ascii="Calibri" w:hAnsi="Calibri" w:cs="Calibri"/>
          <w:color w:val="000000"/>
          <w:sz w:val="24"/>
          <w:szCs w:val="24"/>
        </w:rPr>
        <w:t xml:space="preserve"> bo</w:t>
      </w:r>
      <w:r w:rsidRPr="00AD2E98">
        <w:rPr>
          <w:rFonts w:ascii="Calibri" w:hAnsi="Calibri" w:cs="Calibri"/>
          <w:color w:val="000000"/>
          <w:sz w:val="24"/>
          <w:szCs w:val="24"/>
        </w:rPr>
        <w:t xml:space="preserve"> pri vhodu ter na</w:t>
      </w:r>
      <w:r w:rsidRPr="00AD2E98">
        <w:rPr>
          <w:rFonts w:ascii="Calibri" w:hAnsi="Calibri" w:cs="Calibri"/>
          <w:color w:val="000000"/>
        </w:rPr>
        <w:br/>
      </w:r>
      <w:r w:rsidRPr="00AD2E98">
        <w:rPr>
          <w:rFonts w:ascii="Calibri" w:hAnsi="Calibri" w:cs="Calibri"/>
          <w:color w:val="000000"/>
          <w:sz w:val="24"/>
          <w:szCs w:val="24"/>
        </w:rPr>
        <w:t>vsakem hodniku prisotna odrasla oseba, ki skrbi, da se ukrepi spoštujejo.</w:t>
      </w:r>
    </w:p>
    <w:p w:rsidR="00AD2E98" w:rsidRDefault="00AD2E98" w:rsidP="00FB3A9E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AA251F" w:rsidRPr="00AA251F" w:rsidRDefault="00AA251F" w:rsidP="00AA251F">
      <w:pPr>
        <w:pStyle w:val="Odstavekseznama"/>
        <w:numPr>
          <w:ilvl w:val="0"/>
          <w:numId w:val="8"/>
        </w:numPr>
        <w:spacing w:line="240" w:lineRule="auto"/>
        <w:ind w:left="284" w:hanging="284"/>
        <w:jc w:val="both"/>
        <w:rPr>
          <w:rStyle w:val="fontstyle01"/>
          <w:rFonts w:asciiTheme="minorHAnsi" w:hAnsiTheme="minorHAnsi" w:cstheme="minorHAnsi"/>
          <w:color w:val="auto"/>
          <w:sz w:val="28"/>
          <w:szCs w:val="28"/>
        </w:rPr>
      </w:pPr>
      <w:r w:rsidRPr="00AA251F">
        <w:rPr>
          <w:rStyle w:val="fontstyle01"/>
          <w:rFonts w:asciiTheme="minorHAnsi" w:hAnsiTheme="minorHAnsi" w:cstheme="minorHAnsi"/>
          <w:color w:val="auto"/>
          <w:sz w:val="28"/>
          <w:szCs w:val="28"/>
        </w:rPr>
        <w:t>Podporne dejavnosti</w:t>
      </w:r>
    </w:p>
    <w:p w:rsidR="00C6783A" w:rsidRPr="00AA251F" w:rsidRDefault="00AA251F" w:rsidP="00AA251F">
      <w:pPr>
        <w:spacing w:line="240" w:lineRule="auto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AA251F">
        <w:rPr>
          <w:rStyle w:val="fontstyle01"/>
          <w:rFonts w:asciiTheme="minorHAnsi" w:hAnsiTheme="minorHAnsi" w:cstheme="minorHAnsi"/>
          <w:color w:val="auto"/>
          <w:sz w:val="28"/>
          <w:szCs w:val="28"/>
          <w:u w:val="single"/>
        </w:rPr>
        <w:t>Zračenje prostorov</w:t>
      </w:r>
    </w:p>
    <w:p w:rsidR="00042412" w:rsidRDefault="00AD2E98" w:rsidP="00AA251F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Style w:val="fontstyle21"/>
        </w:rPr>
        <w:lastRenderedPageBreak/>
        <w:t>Vsak dan pred pričetkom pouka se učilnice temeljito prezrači (vsa okna v učilnici odprta</w:t>
      </w:r>
      <w:r w:rsidRPr="00AA251F"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na stežaj), </w:t>
      </w:r>
      <w:r w:rsidR="00042412">
        <w:rPr>
          <w:rStyle w:val="fontstyle21"/>
        </w:rPr>
        <w:t>i</w:t>
      </w:r>
      <w:r>
        <w:rPr>
          <w:rStyle w:val="fontstyle21"/>
        </w:rPr>
        <w:t xml:space="preserve">zvajanje pouka </w:t>
      </w:r>
      <w:r w:rsidR="00042412">
        <w:rPr>
          <w:rStyle w:val="fontstyle21"/>
        </w:rPr>
        <w:t xml:space="preserve">se </w:t>
      </w:r>
      <w:r>
        <w:rPr>
          <w:rStyle w:val="fontstyle21"/>
        </w:rPr>
        <w:t>prilagodi na način, ki omogoča redno prezračevanje</w:t>
      </w:r>
      <w:r w:rsidRPr="00AA251F">
        <w:rPr>
          <w:rFonts w:ascii="Calibri" w:hAnsi="Calibri" w:cs="Calibri"/>
          <w:color w:val="000000"/>
        </w:rPr>
        <w:br/>
      </w:r>
      <w:r w:rsidR="00042412">
        <w:rPr>
          <w:rStyle w:val="fontstyle21"/>
        </w:rPr>
        <w:t>prostorov na vsako uro (š</w:t>
      </w:r>
      <w:r>
        <w:rPr>
          <w:rStyle w:val="fontstyle21"/>
        </w:rPr>
        <w:t>e boljše je, da se učilnice zračijo ves čas</w:t>
      </w:r>
      <w:r w:rsidR="00042412">
        <w:rPr>
          <w:rStyle w:val="fontstyle21"/>
        </w:rPr>
        <w:t>)</w:t>
      </w:r>
      <w:r>
        <w:rPr>
          <w:rStyle w:val="fontstyle21"/>
        </w:rPr>
        <w:t>. Okna</w:t>
      </w:r>
      <w:r w:rsidRPr="00AA251F">
        <w:rPr>
          <w:rFonts w:ascii="Calibri" w:hAnsi="Calibri" w:cs="Calibri"/>
          <w:color w:val="000000"/>
        </w:rPr>
        <w:br/>
      </w:r>
      <w:r>
        <w:rPr>
          <w:rStyle w:val="fontstyle21"/>
        </w:rPr>
        <w:t>odpira in zapira samo učitelj oziroma ena oseba</w:t>
      </w:r>
      <w:r w:rsidR="00042412">
        <w:rPr>
          <w:rStyle w:val="fontstyle21"/>
        </w:rPr>
        <w:t xml:space="preserve">. </w:t>
      </w:r>
      <w:r w:rsidRPr="00AA251F">
        <w:rPr>
          <w:rFonts w:ascii="Calibri" w:hAnsi="Calibri" w:cs="Calibri"/>
          <w:color w:val="000000"/>
          <w:sz w:val="24"/>
          <w:szCs w:val="24"/>
        </w:rPr>
        <w:t>Tudi po koncu pouka, pred čiščenjem, naj se učilnico</w:t>
      </w:r>
      <w:r w:rsidR="00042412">
        <w:rPr>
          <w:rFonts w:ascii="Calibri" w:hAnsi="Calibri" w:cs="Calibri"/>
          <w:color w:val="000000"/>
          <w:sz w:val="24"/>
          <w:szCs w:val="24"/>
        </w:rPr>
        <w:t xml:space="preserve"> temeljito prezrači (vsa okna v učilnici odprta na stežaj).</w:t>
      </w:r>
    </w:p>
    <w:p w:rsidR="00C6783A" w:rsidRPr="00AA251F" w:rsidRDefault="00AD2E98" w:rsidP="00AA251F">
      <w:pPr>
        <w:spacing w:line="240" w:lineRule="auto"/>
        <w:jc w:val="both"/>
        <w:rPr>
          <w:rFonts w:ascii="Calibri-Bold" w:hAnsi="Calibri-Bold"/>
          <w:b/>
          <w:bCs/>
          <w:color w:val="007DC5"/>
          <w:sz w:val="28"/>
          <w:szCs w:val="28"/>
        </w:rPr>
      </w:pPr>
      <w:r w:rsidRPr="00AA251F">
        <w:rPr>
          <w:rFonts w:ascii="Calibri" w:hAnsi="Calibri" w:cs="Calibri"/>
          <w:color w:val="000000"/>
        </w:rPr>
        <w:br/>
      </w:r>
      <w:r w:rsidRPr="00AA251F">
        <w:rPr>
          <w:rFonts w:ascii="Calibri" w:hAnsi="Calibri" w:cs="Calibri"/>
          <w:color w:val="000000"/>
          <w:sz w:val="24"/>
          <w:szCs w:val="24"/>
        </w:rPr>
        <w:t>Navodila za prezračevanje prostorov izven zdravstvenih ustanov v času širjenja COVID-19 so</w:t>
      </w:r>
      <w:r w:rsidRPr="00AA251F">
        <w:rPr>
          <w:rFonts w:ascii="Calibri" w:hAnsi="Calibri" w:cs="Calibri"/>
          <w:color w:val="000000"/>
        </w:rPr>
        <w:br/>
      </w:r>
      <w:r w:rsidRPr="00AA251F">
        <w:rPr>
          <w:rFonts w:ascii="Calibri" w:hAnsi="Calibri" w:cs="Calibri"/>
          <w:color w:val="000000"/>
          <w:sz w:val="24"/>
          <w:szCs w:val="24"/>
        </w:rPr>
        <w:t xml:space="preserve">dosegljiva na: </w:t>
      </w:r>
      <w:r w:rsidRPr="00AA251F">
        <w:rPr>
          <w:rFonts w:ascii="Calibri" w:hAnsi="Calibri" w:cs="Calibri"/>
          <w:color w:val="007DC5"/>
          <w:sz w:val="24"/>
          <w:szCs w:val="24"/>
        </w:rPr>
        <w:t>https://www.nijz.si/sl/navodila-za-prezracevanje-prostorov-izvenzdravstvenih-ustanov-v-casu-sirjenja-okuzbe-covid-19</w:t>
      </w:r>
      <w:r w:rsidRPr="00AA251F">
        <w:rPr>
          <w:rFonts w:ascii="Calibri" w:hAnsi="Calibri" w:cs="Calibri"/>
          <w:color w:val="000000"/>
          <w:sz w:val="24"/>
          <w:szCs w:val="24"/>
        </w:rPr>
        <w:t>.</w:t>
      </w:r>
      <w:r w:rsidRPr="00AA251F">
        <w:rPr>
          <w:rFonts w:ascii="Calibri" w:hAnsi="Calibri" w:cs="Calibri"/>
          <w:color w:val="000000"/>
        </w:rPr>
        <w:br/>
      </w:r>
    </w:p>
    <w:p w:rsidR="00042412" w:rsidRPr="00042412" w:rsidRDefault="00042412" w:rsidP="00042412">
      <w:pPr>
        <w:pStyle w:val="Odstavekseznama"/>
        <w:numPr>
          <w:ilvl w:val="0"/>
          <w:numId w:val="8"/>
        </w:numPr>
        <w:spacing w:line="240" w:lineRule="auto"/>
        <w:ind w:left="567" w:hanging="567"/>
        <w:jc w:val="both"/>
        <w:rPr>
          <w:rFonts w:cstheme="minorHAnsi"/>
          <w:b/>
          <w:bCs/>
          <w:sz w:val="28"/>
          <w:szCs w:val="28"/>
        </w:rPr>
      </w:pPr>
      <w:r w:rsidRPr="00042412">
        <w:rPr>
          <w:rFonts w:cstheme="minorHAnsi"/>
          <w:b/>
          <w:bCs/>
          <w:sz w:val="28"/>
          <w:szCs w:val="28"/>
        </w:rPr>
        <w:t>Čiščenje prostorov</w:t>
      </w:r>
    </w:p>
    <w:p w:rsidR="00042412" w:rsidRDefault="00AD2E98" w:rsidP="00042412">
      <w:pPr>
        <w:spacing w:line="240" w:lineRule="auto"/>
        <w:jc w:val="both"/>
        <w:rPr>
          <w:rFonts w:ascii="Calibri" w:hAnsi="Calibri" w:cs="Calibri"/>
          <w:color w:val="007DC5"/>
          <w:sz w:val="24"/>
          <w:szCs w:val="24"/>
        </w:rPr>
      </w:pPr>
      <w:r w:rsidRPr="00042412">
        <w:rPr>
          <w:rFonts w:ascii="Calibri" w:hAnsi="Calibri" w:cs="Calibri"/>
          <w:color w:val="000000"/>
          <w:sz w:val="24"/>
          <w:szCs w:val="24"/>
        </w:rPr>
        <w:t>Pred ponovnim pričetkom pouka bo šola ustrezno očiščena s sredstvi, ki se jih sicer</w:t>
      </w:r>
      <w:r w:rsidRPr="00042412">
        <w:rPr>
          <w:rFonts w:ascii="Calibri" w:hAnsi="Calibri" w:cs="Calibri"/>
          <w:color w:val="000000"/>
        </w:rPr>
        <w:br/>
      </w:r>
      <w:r w:rsidRPr="00042412">
        <w:rPr>
          <w:rFonts w:ascii="Calibri" w:hAnsi="Calibri" w:cs="Calibri"/>
          <w:color w:val="000000"/>
          <w:sz w:val="24"/>
          <w:szCs w:val="24"/>
        </w:rPr>
        <w:t>uporablja za čiščenje prostorov. Šola smiselno uporabi Priporočila lastnikom objektov za</w:t>
      </w:r>
      <w:r w:rsidRPr="00042412">
        <w:rPr>
          <w:rFonts w:ascii="Calibri" w:hAnsi="Calibri" w:cs="Calibri"/>
          <w:color w:val="000000"/>
        </w:rPr>
        <w:br/>
      </w:r>
      <w:r w:rsidRPr="00042412">
        <w:rPr>
          <w:rFonts w:ascii="Calibri" w:hAnsi="Calibri" w:cs="Calibri"/>
          <w:color w:val="000000"/>
          <w:sz w:val="24"/>
          <w:szCs w:val="24"/>
        </w:rPr>
        <w:t>hišno vodovodno omrežje (HVO) po daljši prekinitvi uporabe pitne vode (COVID-19),</w:t>
      </w:r>
      <w:r w:rsidRPr="00042412">
        <w:rPr>
          <w:rFonts w:ascii="Calibri" w:hAnsi="Calibri" w:cs="Calibri"/>
          <w:color w:val="000000"/>
        </w:rPr>
        <w:br/>
      </w:r>
      <w:r w:rsidRPr="00042412">
        <w:rPr>
          <w:rFonts w:ascii="Calibri" w:hAnsi="Calibri" w:cs="Calibri"/>
          <w:color w:val="000000"/>
          <w:sz w:val="24"/>
          <w:szCs w:val="24"/>
        </w:rPr>
        <w:t xml:space="preserve">dosegljiva na povezavi: </w:t>
      </w:r>
      <w:r w:rsidRPr="00042412">
        <w:rPr>
          <w:rFonts w:ascii="Calibri" w:hAnsi="Calibri" w:cs="Calibri"/>
          <w:color w:val="007DC5"/>
          <w:sz w:val="24"/>
          <w:szCs w:val="24"/>
        </w:rPr>
        <w:t>https://www.nijz.si/sl/priporocila-lastnikom-objektov-za-hisnovodovodno-omrezje-hvo-po-daljsi-prekinitvi-uporabe-pitne.</w:t>
      </w:r>
    </w:p>
    <w:p w:rsidR="00042412" w:rsidRDefault="00AD2E98" w:rsidP="00042412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42412">
        <w:rPr>
          <w:rFonts w:ascii="Calibri" w:hAnsi="Calibri" w:cs="Calibri"/>
          <w:color w:val="000000"/>
          <w:sz w:val="24"/>
          <w:szCs w:val="24"/>
        </w:rPr>
        <w:t xml:space="preserve">V času izvajanja pouka </w:t>
      </w:r>
      <w:r w:rsidR="00042412">
        <w:rPr>
          <w:rFonts w:ascii="Calibri" w:hAnsi="Calibri" w:cs="Calibri"/>
          <w:color w:val="000000"/>
          <w:sz w:val="24"/>
          <w:szCs w:val="24"/>
        </w:rPr>
        <w:t>bodo šolski</w:t>
      </w:r>
      <w:r w:rsidRPr="00042412">
        <w:rPr>
          <w:rFonts w:ascii="Calibri" w:hAnsi="Calibri" w:cs="Calibri"/>
          <w:color w:val="000000"/>
          <w:sz w:val="24"/>
          <w:szCs w:val="24"/>
        </w:rPr>
        <w:t xml:space="preserve"> prostor</w:t>
      </w:r>
      <w:r w:rsidR="00042412">
        <w:rPr>
          <w:rFonts w:ascii="Calibri" w:hAnsi="Calibri" w:cs="Calibri"/>
          <w:color w:val="000000"/>
          <w:sz w:val="24"/>
          <w:szCs w:val="24"/>
        </w:rPr>
        <w:t>i</w:t>
      </w:r>
      <w:r w:rsidRPr="00042412">
        <w:rPr>
          <w:rFonts w:ascii="Calibri" w:hAnsi="Calibri" w:cs="Calibri"/>
          <w:color w:val="000000"/>
          <w:sz w:val="24"/>
          <w:szCs w:val="24"/>
        </w:rPr>
        <w:t xml:space="preserve"> redno </w:t>
      </w:r>
      <w:r w:rsidR="00042412">
        <w:rPr>
          <w:rFonts w:ascii="Calibri" w:hAnsi="Calibri" w:cs="Calibri"/>
          <w:color w:val="000000"/>
          <w:sz w:val="24"/>
          <w:szCs w:val="24"/>
        </w:rPr>
        <w:t>očiš</w:t>
      </w:r>
      <w:r w:rsidRPr="00042412">
        <w:rPr>
          <w:rFonts w:ascii="Calibri" w:hAnsi="Calibri" w:cs="Calibri"/>
          <w:color w:val="000000"/>
          <w:sz w:val="24"/>
          <w:szCs w:val="24"/>
        </w:rPr>
        <w:t>č</w:t>
      </w:r>
      <w:r w:rsidR="00042412">
        <w:rPr>
          <w:rFonts w:ascii="Calibri" w:hAnsi="Calibri" w:cs="Calibri"/>
          <w:color w:val="000000"/>
          <w:sz w:val="24"/>
          <w:szCs w:val="24"/>
        </w:rPr>
        <w:t xml:space="preserve">eni </w:t>
      </w:r>
      <w:r w:rsidRPr="00042412">
        <w:rPr>
          <w:rFonts w:ascii="Calibri" w:hAnsi="Calibri" w:cs="Calibri"/>
          <w:color w:val="000000"/>
          <w:sz w:val="24"/>
          <w:szCs w:val="24"/>
        </w:rPr>
        <w:t>in razkuže</w:t>
      </w:r>
      <w:r w:rsidR="00042412">
        <w:rPr>
          <w:rFonts w:ascii="Calibri" w:hAnsi="Calibri" w:cs="Calibri"/>
          <w:color w:val="000000"/>
          <w:sz w:val="24"/>
          <w:szCs w:val="24"/>
        </w:rPr>
        <w:t>ni</w:t>
      </w:r>
      <w:r w:rsidRPr="00042412">
        <w:rPr>
          <w:rFonts w:ascii="Calibri" w:hAnsi="Calibri" w:cs="Calibri"/>
          <w:color w:val="000000"/>
          <w:sz w:val="24"/>
          <w:szCs w:val="24"/>
        </w:rPr>
        <w:t>. Najmanj 1</w:t>
      </w:r>
      <w:r w:rsidRPr="00042412">
        <w:rPr>
          <w:rFonts w:ascii="Calibri" w:hAnsi="Calibri" w:cs="Calibri"/>
          <w:color w:val="000000"/>
        </w:rPr>
        <w:br/>
      </w:r>
      <w:r w:rsidRPr="00042412">
        <w:rPr>
          <w:rFonts w:ascii="Calibri" w:hAnsi="Calibri" w:cs="Calibri"/>
          <w:color w:val="000000"/>
          <w:sz w:val="24"/>
          <w:szCs w:val="24"/>
        </w:rPr>
        <w:t xml:space="preserve">krat dnevno </w:t>
      </w:r>
      <w:r w:rsidR="00042412">
        <w:rPr>
          <w:rFonts w:ascii="Calibri" w:hAnsi="Calibri" w:cs="Calibri"/>
          <w:color w:val="000000"/>
          <w:sz w:val="24"/>
          <w:szCs w:val="24"/>
        </w:rPr>
        <w:t>se bo izvajalo</w:t>
      </w:r>
      <w:r w:rsidRPr="00042412">
        <w:rPr>
          <w:rFonts w:ascii="Calibri" w:hAnsi="Calibri" w:cs="Calibri"/>
          <w:color w:val="000000"/>
          <w:sz w:val="24"/>
          <w:szCs w:val="24"/>
        </w:rPr>
        <w:t xml:space="preserve"> temeljito čiščenje prostorov, kjer se nahajajo učenci, učitelji in</w:t>
      </w:r>
      <w:r w:rsidRPr="00042412">
        <w:rPr>
          <w:rFonts w:ascii="Calibri" w:hAnsi="Calibri" w:cs="Calibri"/>
          <w:color w:val="000000"/>
        </w:rPr>
        <w:br/>
      </w:r>
      <w:r w:rsidRPr="00042412">
        <w:rPr>
          <w:rFonts w:ascii="Calibri" w:hAnsi="Calibri" w:cs="Calibri"/>
          <w:color w:val="000000"/>
          <w:sz w:val="24"/>
          <w:szCs w:val="24"/>
        </w:rPr>
        <w:t>ostalo osebje. V prostorih, ki niso stalno v uporabi, se razkuži površine in predmete, ki se jih</w:t>
      </w:r>
      <w:r w:rsidRPr="00042412">
        <w:rPr>
          <w:rFonts w:ascii="Calibri" w:hAnsi="Calibri" w:cs="Calibri"/>
          <w:color w:val="000000"/>
        </w:rPr>
        <w:br/>
      </w:r>
      <w:r w:rsidRPr="00042412">
        <w:rPr>
          <w:rFonts w:ascii="Calibri" w:hAnsi="Calibri" w:cs="Calibri"/>
          <w:color w:val="000000"/>
          <w:sz w:val="24"/>
          <w:szCs w:val="24"/>
        </w:rPr>
        <w:t>pogosteje dotika.</w:t>
      </w:r>
    </w:p>
    <w:p w:rsidR="00042412" w:rsidRDefault="00042412" w:rsidP="00042412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Koši za smeti bodo izpraznjeni vsaj 1-krat na dan.</w:t>
      </w:r>
    </w:p>
    <w:p w:rsidR="00614CB1" w:rsidRDefault="00AD2E98" w:rsidP="00042412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42412">
        <w:rPr>
          <w:rFonts w:ascii="Calibri" w:hAnsi="Calibri" w:cs="Calibri"/>
          <w:color w:val="000000"/>
          <w:sz w:val="24"/>
          <w:szCs w:val="24"/>
        </w:rPr>
        <w:t>Površine in predmete, ki se jih pogosto dotikamo (npr. kljuke, držala, stikala za luči, potezne</w:t>
      </w:r>
      <w:r w:rsidRPr="00042412">
        <w:rPr>
          <w:rFonts w:ascii="Calibri" w:hAnsi="Calibri" w:cs="Calibri"/>
          <w:color w:val="000000"/>
        </w:rPr>
        <w:br/>
      </w:r>
      <w:r w:rsidRPr="00042412">
        <w:rPr>
          <w:rFonts w:ascii="Calibri" w:hAnsi="Calibri" w:cs="Calibri"/>
          <w:color w:val="000000"/>
          <w:sz w:val="24"/>
          <w:szCs w:val="24"/>
        </w:rPr>
        <w:t>vrvice v sanitarijah…) se razkužijo večkrat dnevno.</w:t>
      </w:r>
    </w:p>
    <w:p w:rsidR="00C6783A" w:rsidRPr="00042412" w:rsidRDefault="00AD2E98" w:rsidP="00042412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42412">
        <w:rPr>
          <w:rFonts w:ascii="Calibri" w:hAnsi="Calibri" w:cs="Calibri"/>
          <w:color w:val="000000"/>
          <w:sz w:val="24"/>
          <w:szCs w:val="24"/>
        </w:rPr>
        <w:t>Upošteva se priporočila za čiščenje in razkuževanje prostorov izven zdravstvenih ustanov</w:t>
      </w:r>
      <w:r w:rsidRPr="00042412">
        <w:rPr>
          <w:rFonts w:ascii="Calibri" w:hAnsi="Calibri" w:cs="Calibri"/>
          <w:color w:val="000000"/>
        </w:rPr>
        <w:br/>
      </w:r>
      <w:r w:rsidRPr="00042412">
        <w:rPr>
          <w:rFonts w:ascii="Calibri" w:hAnsi="Calibri" w:cs="Calibri"/>
          <w:color w:val="000000"/>
          <w:sz w:val="24"/>
          <w:szCs w:val="24"/>
        </w:rPr>
        <w:t xml:space="preserve">v času epidemije COVID-19, ki so dosegljiva na povezavi: </w:t>
      </w:r>
      <w:r w:rsidRPr="00042412">
        <w:rPr>
          <w:rFonts w:ascii="Calibri" w:hAnsi="Calibri" w:cs="Calibri"/>
          <w:color w:val="007DC5"/>
          <w:sz w:val="24"/>
          <w:szCs w:val="24"/>
        </w:rPr>
        <w:t>https://www.nijz.si/sl/navodila-zaciscenje-in-razkuzevanje-prostorov-izven-zdravstvenih-ustanov-v-katerih-se-je-zadrzeva</w:t>
      </w:r>
      <w:r w:rsidRPr="00042412">
        <w:rPr>
          <w:rFonts w:ascii="Calibri" w:hAnsi="Calibri" w:cs="Calibri"/>
          <w:color w:val="007DC5"/>
        </w:rPr>
        <w:br/>
      </w:r>
    </w:p>
    <w:p w:rsidR="00C6783A" w:rsidRPr="00614CB1" w:rsidRDefault="00614CB1" w:rsidP="00614CB1">
      <w:pPr>
        <w:pStyle w:val="Odstavekseznama"/>
        <w:numPr>
          <w:ilvl w:val="0"/>
          <w:numId w:val="8"/>
        </w:numPr>
        <w:spacing w:line="240" w:lineRule="auto"/>
        <w:ind w:left="142" w:hanging="142"/>
        <w:jc w:val="both"/>
        <w:rPr>
          <w:rFonts w:cstheme="minorHAnsi"/>
          <w:b/>
          <w:bCs/>
          <w:sz w:val="24"/>
          <w:szCs w:val="24"/>
        </w:rPr>
      </w:pPr>
      <w:r w:rsidRPr="00614CB1">
        <w:rPr>
          <w:rFonts w:cstheme="minorHAnsi"/>
          <w:b/>
          <w:bCs/>
          <w:sz w:val="28"/>
          <w:szCs w:val="28"/>
        </w:rPr>
        <w:t>Šolska kuhinja, samopostrežni aparati za napitke</w:t>
      </w:r>
    </w:p>
    <w:p w:rsidR="00C6783A" w:rsidRPr="000335A3" w:rsidRDefault="00AD2E98" w:rsidP="00614CB1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335A3">
        <w:rPr>
          <w:rFonts w:cstheme="minorHAnsi"/>
          <w:b/>
          <w:bCs/>
          <w:sz w:val="24"/>
          <w:szCs w:val="24"/>
          <w:u w:val="single"/>
        </w:rPr>
        <w:t>Delo v kuhinji</w:t>
      </w:r>
    </w:p>
    <w:p w:rsidR="00614CB1" w:rsidRPr="000335A3" w:rsidRDefault="00614CB1" w:rsidP="00614CB1">
      <w:pPr>
        <w:pStyle w:val="Odstavekseznama"/>
        <w:numPr>
          <w:ilvl w:val="0"/>
          <w:numId w:val="9"/>
        </w:numPr>
        <w:spacing w:line="240" w:lineRule="auto"/>
        <w:ind w:left="284" w:hanging="284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335A3">
        <w:rPr>
          <w:rFonts w:cstheme="minorHAnsi"/>
          <w:color w:val="000000"/>
          <w:sz w:val="24"/>
          <w:szCs w:val="24"/>
        </w:rPr>
        <w:t xml:space="preserve">Osebje je </w:t>
      </w:r>
      <w:r w:rsidR="00AD2E98" w:rsidRPr="000335A3">
        <w:rPr>
          <w:rFonts w:cstheme="minorHAnsi"/>
          <w:color w:val="000000"/>
          <w:sz w:val="24"/>
          <w:szCs w:val="24"/>
        </w:rPr>
        <w:t>seznanjeno s posebnim delovnim režimom, planom čiščenja za</w:t>
      </w:r>
      <w:r w:rsidR="00AD2E98" w:rsidRPr="000335A3">
        <w:rPr>
          <w:rFonts w:cstheme="minorHAnsi"/>
          <w:color w:val="000000"/>
        </w:rPr>
        <w:br/>
      </w:r>
      <w:r w:rsidR="00AD2E98" w:rsidRPr="000335A3">
        <w:rPr>
          <w:rFonts w:cstheme="minorHAnsi"/>
          <w:color w:val="000000"/>
          <w:sz w:val="24"/>
          <w:szCs w:val="24"/>
        </w:rPr>
        <w:t>površine in prostore v obdobju epidemije COVID-19;</w:t>
      </w:r>
    </w:p>
    <w:p w:rsidR="00614CB1" w:rsidRPr="000335A3" w:rsidRDefault="00AD2E98" w:rsidP="00614CB1">
      <w:pPr>
        <w:pStyle w:val="Odstavekseznama"/>
        <w:numPr>
          <w:ilvl w:val="0"/>
          <w:numId w:val="9"/>
        </w:numPr>
        <w:spacing w:line="240" w:lineRule="auto"/>
        <w:ind w:left="284" w:hanging="284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335A3">
        <w:rPr>
          <w:rFonts w:cstheme="minorHAnsi"/>
          <w:color w:val="000000"/>
          <w:sz w:val="24"/>
          <w:szCs w:val="24"/>
        </w:rPr>
        <w:t xml:space="preserve">ravnanje z živili </w:t>
      </w:r>
      <w:r w:rsidR="00614CB1" w:rsidRPr="000335A3">
        <w:rPr>
          <w:rFonts w:cstheme="minorHAnsi"/>
          <w:color w:val="000000"/>
          <w:sz w:val="24"/>
          <w:szCs w:val="24"/>
        </w:rPr>
        <w:t>p</w:t>
      </w:r>
      <w:r w:rsidRPr="000335A3">
        <w:rPr>
          <w:rFonts w:cstheme="minorHAnsi"/>
          <w:color w:val="000000"/>
          <w:sz w:val="24"/>
          <w:szCs w:val="24"/>
        </w:rPr>
        <w:t>otekati skladno z sistemom HACCP;</w:t>
      </w:r>
    </w:p>
    <w:p w:rsidR="00614CB1" w:rsidRPr="000335A3" w:rsidRDefault="00AD2E98" w:rsidP="00614CB1">
      <w:pPr>
        <w:pStyle w:val="Odstavekseznama"/>
        <w:numPr>
          <w:ilvl w:val="0"/>
          <w:numId w:val="9"/>
        </w:numPr>
        <w:spacing w:line="240" w:lineRule="auto"/>
        <w:ind w:left="284" w:hanging="284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335A3">
        <w:rPr>
          <w:rFonts w:cstheme="minorHAnsi"/>
          <w:color w:val="0070C0"/>
          <w:sz w:val="24"/>
          <w:szCs w:val="24"/>
        </w:rPr>
        <w:t xml:space="preserve"> </w:t>
      </w:r>
      <w:r w:rsidRPr="000335A3">
        <w:rPr>
          <w:rFonts w:cstheme="minorHAnsi"/>
          <w:color w:val="000000"/>
          <w:sz w:val="24"/>
          <w:szCs w:val="24"/>
        </w:rPr>
        <w:t>jedilniki bodo enostavnejši;</w:t>
      </w:r>
    </w:p>
    <w:p w:rsidR="001D46F5" w:rsidRPr="00F31052" w:rsidRDefault="00AD2E98" w:rsidP="00043EB1">
      <w:pPr>
        <w:pStyle w:val="Odstavekseznama"/>
        <w:numPr>
          <w:ilvl w:val="0"/>
          <w:numId w:val="9"/>
        </w:numPr>
        <w:spacing w:line="240" w:lineRule="auto"/>
        <w:ind w:left="284" w:hanging="284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31052">
        <w:rPr>
          <w:rFonts w:cstheme="minorHAnsi"/>
          <w:color w:val="000000"/>
          <w:sz w:val="24"/>
          <w:szCs w:val="24"/>
        </w:rPr>
        <w:t xml:space="preserve">malice </w:t>
      </w:r>
      <w:r w:rsidR="00614CB1" w:rsidRPr="00F31052">
        <w:rPr>
          <w:rFonts w:cstheme="minorHAnsi"/>
          <w:color w:val="000000"/>
          <w:sz w:val="24"/>
          <w:szCs w:val="24"/>
        </w:rPr>
        <w:t>b</w:t>
      </w:r>
      <w:r w:rsidRPr="00F31052">
        <w:rPr>
          <w:rFonts w:cstheme="minorHAnsi"/>
          <w:color w:val="000000"/>
          <w:sz w:val="24"/>
          <w:szCs w:val="24"/>
        </w:rPr>
        <w:t>odo pripravljene enoporcijsko,</w:t>
      </w:r>
      <w:r w:rsidR="0014700F">
        <w:rPr>
          <w:rFonts w:cstheme="minorHAnsi"/>
          <w:color w:val="000000"/>
          <w:sz w:val="24"/>
          <w:szCs w:val="24"/>
        </w:rPr>
        <w:t xml:space="preserve"> sadje za celo skupino bo v zaščiteni posodi</w:t>
      </w:r>
      <w:r w:rsidRPr="00F31052">
        <w:rPr>
          <w:rFonts w:cstheme="minorHAnsi"/>
          <w:color w:val="000000"/>
          <w:sz w:val="24"/>
          <w:szCs w:val="24"/>
        </w:rPr>
        <w:t xml:space="preserve"> tako da v razredih razen razdelitve ni</w:t>
      </w:r>
      <w:r w:rsidR="0014700F">
        <w:rPr>
          <w:rFonts w:cstheme="minorHAnsi"/>
          <w:color w:val="000000"/>
          <w:sz w:val="24"/>
          <w:szCs w:val="24"/>
        </w:rPr>
        <w:t xml:space="preserve"> potrebnih dodatnih dejavnosti, jedi/živila bodo pred</w:t>
      </w:r>
      <w:r w:rsidRPr="00F31052">
        <w:rPr>
          <w:rFonts w:cstheme="minorHAnsi"/>
          <w:color w:val="000000"/>
        </w:rPr>
        <w:br/>
      </w:r>
      <w:r w:rsidR="00F31052">
        <w:rPr>
          <w:rFonts w:cstheme="minorHAnsi"/>
          <w:color w:val="000000"/>
          <w:sz w:val="24"/>
          <w:szCs w:val="24"/>
        </w:rPr>
        <w:t>morebitno kontaminacijo zaščitena;</w:t>
      </w:r>
    </w:p>
    <w:p w:rsidR="001D46F5" w:rsidRPr="000335A3" w:rsidRDefault="00AD2E98" w:rsidP="00614CB1">
      <w:pPr>
        <w:pStyle w:val="Odstavekseznama"/>
        <w:numPr>
          <w:ilvl w:val="0"/>
          <w:numId w:val="9"/>
        </w:numPr>
        <w:spacing w:line="240" w:lineRule="auto"/>
        <w:ind w:left="284" w:hanging="284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335A3">
        <w:rPr>
          <w:rFonts w:cstheme="minorHAnsi"/>
          <w:color w:val="000000"/>
          <w:sz w:val="24"/>
          <w:szCs w:val="24"/>
        </w:rPr>
        <w:t>malice bo</w:t>
      </w:r>
      <w:r w:rsidR="00F31052">
        <w:rPr>
          <w:rFonts w:cstheme="minorHAnsi"/>
          <w:color w:val="000000"/>
          <w:sz w:val="24"/>
          <w:szCs w:val="24"/>
        </w:rPr>
        <w:t xml:space="preserve"> v razred dostavila kuharica</w:t>
      </w:r>
      <w:r w:rsidR="001D46F5" w:rsidRPr="000335A3">
        <w:rPr>
          <w:rFonts w:cstheme="minorHAnsi"/>
          <w:color w:val="000000"/>
          <w:sz w:val="24"/>
          <w:szCs w:val="24"/>
        </w:rPr>
        <w:t xml:space="preserve"> (</w:t>
      </w:r>
      <w:r w:rsidRPr="000335A3">
        <w:rPr>
          <w:rFonts w:cstheme="minorHAnsi"/>
          <w:color w:val="000000"/>
          <w:sz w:val="24"/>
          <w:szCs w:val="24"/>
        </w:rPr>
        <w:t>obvezno je nošenje zaščitne maske</w:t>
      </w:r>
      <w:r w:rsidR="001D46F5" w:rsidRPr="000335A3">
        <w:rPr>
          <w:rFonts w:cstheme="minorHAnsi"/>
          <w:color w:val="000000"/>
          <w:sz w:val="24"/>
          <w:szCs w:val="24"/>
        </w:rPr>
        <w:t>)</w:t>
      </w:r>
      <w:r w:rsidRPr="000335A3">
        <w:rPr>
          <w:rFonts w:cstheme="minorHAnsi"/>
          <w:color w:val="000000"/>
          <w:sz w:val="24"/>
          <w:szCs w:val="24"/>
        </w:rPr>
        <w:t>;</w:t>
      </w:r>
    </w:p>
    <w:p w:rsidR="001D46F5" w:rsidRPr="000335A3" w:rsidRDefault="00AD2E98" w:rsidP="00614CB1">
      <w:pPr>
        <w:pStyle w:val="Odstavekseznama"/>
        <w:numPr>
          <w:ilvl w:val="0"/>
          <w:numId w:val="9"/>
        </w:numPr>
        <w:spacing w:line="240" w:lineRule="auto"/>
        <w:ind w:left="284" w:hanging="284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335A3">
        <w:rPr>
          <w:rFonts w:cstheme="minorHAnsi"/>
          <w:color w:val="000000"/>
          <w:sz w:val="24"/>
          <w:szCs w:val="24"/>
        </w:rPr>
        <w:lastRenderedPageBreak/>
        <w:t xml:space="preserve">delovna oblačila </w:t>
      </w:r>
      <w:r w:rsidR="001D46F5" w:rsidRPr="000335A3">
        <w:rPr>
          <w:rFonts w:cstheme="minorHAnsi"/>
          <w:color w:val="000000"/>
          <w:sz w:val="24"/>
          <w:szCs w:val="24"/>
        </w:rPr>
        <w:t>se</w:t>
      </w:r>
      <w:r w:rsidRPr="000335A3">
        <w:rPr>
          <w:rFonts w:cstheme="minorHAnsi"/>
          <w:color w:val="000000"/>
          <w:sz w:val="24"/>
          <w:szCs w:val="24"/>
        </w:rPr>
        <w:t xml:space="preserve"> menja</w:t>
      </w:r>
      <w:r w:rsidR="001D46F5" w:rsidRPr="000335A3">
        <w:rPr>
          <w:rFonts w:cstheme="minorHAnsi"/>
          <w:color w:val="000000"/>
          <w:sz w:val="24"/>
          <w:szCs w:val="24"/>
        </w:rPr>
        <w:t>jo</w:t>
      </w:r>
      <w:r w:rsidRPr="000335A3">
        <w:rPr>
          <w:rFonts w:cstheme="minorHAnsi"/>
          <w:color w:val="000000"/>
          <w:sz w:val="24"/>
          <w:szCs w:val="24"/>
        </w:rPr>
        <w:t xml:space="preserve"> vsak dan</w:t>
      </w:r>
      <w:r w:rsidR="001D46F5" w:rsidRPr="000335A3">
        <w:rPr>
          <w:rFonts w:cstheme="minorHAnsi"/>
          <w:color w:val="000000"/>
          <w:sz w:val="24"/>
          <w:szCs w:val="24"/>
        </w:rPr>
        <w:t xml:space="preserve"> (</w:t>
      </w:r>
      <w:r w:rsidRPr="000335A3">
        <w:rPr>
          <w:rFonts w:cstheme="minorHAnsi"/>
          <w:color w:val="000000"/>
          <w:sz w:val="24"/>
          <w:szCs w:val="24"/>
        </w:rPr>
        <w:t>prati pri temperaturi vsaj 60 °C</w:t>
      </w:r>
      <w:r w:rsidR="001D46F5" w:rsidRPr="000335A3">
        <w:rPr>
          <w:rFonts w:cstheme="minorHAnsi"/>
          <w:color w:val="000000"/>
          <w:sz w:val="24"/>
          <w:szCs w:val="24"/>
        </w:rPr>
        <w:t>)</w:t>
      </w:r>
      <w:r w:rsidRPr="000335A3">
        <w:rPr>
          <w:rFonts w:cstheme="minorHAnsi"/>
          <w:color w:val="000000"/>
          <w:sz w:val="24"/>
          <w:szCs w:val="24"/>
        </w:rPr>
        <w:t>;</w:t>
      </w:r>
    </w:p>
    <w:p w:rsidR="001D46F5" w:rsidRPr="000335A3" w:rsidRDefault="00AD2E98" w:rsidP="00614CB1">
      <w:pPr>
        <w:pStyle w:val="Odstavekseznama"/>
        <w:numPr>
          <w:ilvl w:val="0"/>
          <w:numId w:val="9"/>
        </w:numPr>
        <w:spacing w:line="240" w:lineRule="auto"/>
        <w:ind w:left="284" w:hanging="284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335A3">
        <w:rPr>
          <w:rFonts w:cstheme="minorHAnsi"/>
          <w:color w:val="000000"/>
          <w:sz w:val="24"/>
          <w:szCs w:val="24"/>
        </w:rPr>
        <w:t>redno umivanje rok;</w:t>
      </w:r>
    </w:p>
    <w:p w:rsidR="001D46F5" w:rsidRPr="000335A3" w:rsidRDefault="00AD2E98" w:rsidP="00614CB1">
      <w:pPr>
        <w:pStyle w:val="Odstavekseznama"/>
        <w:numPr>
          <w:ilvl w:val="0"/>
          <w:numId w:val="9"/>
        </w:numPr>
        <w:spacing w:line="240" w:lineRule="auto"/>
        <w:ind w:left="284" w:hanging="284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335A3">
        <w:rPr>
          <w:rFonts w:cstheme="minorHAnsi"/>
          <w:color w:val="000000"/>
          <w:sz w:val="24"/>
          <w:szCs w:val="24"/>
        </w:rPr>
        <w:t>redno čiščenje površin in pultov;</w:t>
      </w:r>
    </w:p>
    <w:p w:rsidR="001D46F5" w:rsidRPr="000335A3" w:rsidRDefault="00AD2E98" w:rsidP="00CD6A6C">
      <w:pPr>
        <w:pStyle w:val="Odstavekseznama"/>
        <w:numPr>
          <w:ilvl w:val="0"/>
          <w:numId w:val="9"/>
        </w:numPr>
        <w:spacing w:line="240" w:lineRule="auto"/>
        <w:ind w:left="284" w:hanging="284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335A3">
        <w:rPr>
          <w:rFonts w:cstheme="minorHAnsi"/>
          <w:color w:val="000000"/>
          <w:sz w:val="24"/>
          <w:szCs w:val="24"/>
        </w:rPr>
        <w:t>ohranjanje medosebne razdalje vsaj 1,5 do 2 metra</w:t>
      </w:r>
      <w:r w:rsidR="000335A3" w:rsidRPr="000335A3">
        <w:rPr>
          <w:rFonts w:cstheme="minorHAnsi"/>
          <w:color w:val="000000"/>
          <w:sz w:val="24"/>
          <w:szCs w:val="24"/>
        </w:rPr>
        <w:t xml:space="preserve"> (glede na prostorske možnosti)</w:t>
      </w:r>
      <w:r w:rsidR="001D46F5" w:rsidRPr="000335A3">
        <w:rPr>
          <w:rFonts w:cstheme="minorHAnsi"/>
          <w:color w:val="000000"/>
          <w:sz w:val="24"/>
          <w:szCs w:val="24"/>
        </w:rPr>
        <w:t>.</w:t>
      </w:r>
    </w:p>
    <w:p w:rsidR="00DD594A" w:rsidRDefault="00AD2E98" w:rsidP="000335A3">
      <w:pPr>
        <w:pStyle w:val="Odstavekseznama"/>
        <w:spacing w:line="240" w:lineRule="auto"/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0335A3">
        <w:rPr>
          <w:rFonts w:cstheme="minorHAnsi"/>
          <w:color w:val="000000"/>
        </w:rPr>
        <w:br/>
      </w:r>
    </w:p>
    <w:p w:rsidR="000335A3" w:rsidRDefault="00AD2E98" w:rsidP="000335A3">
      <w:pPr>
        <w:pStyle w:val="Odstavekseznama"/>
        <w:spacing w:line="240" w:lineRule="auto"/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0335A3">
        <w:rPr>
          <w:rFonts w:cstheme="minorHAnsi"/>
          <w:b/>
          <w:bCs/>
          <w:sz w:val="24"/>
          <w:szCs w:val="24"/>
          <w:u w:val="single"/>
        </w:rPr>
        <w:t>Jedilnica</w:t>
      </w:r>
    </w:p>
    <w:p w:rsidR="000335A3" w:rsidRDefault="000335A3" w:rsidP="000335A3">
      <w:pPr>
        <w:pStyle w:val="Odstavekseznama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 jedilnici se</w:t>
      </w:r>
      <w:r w:rsidR="00AD2E98" w:rsidRPr="00C6783A">
        <w:rPr>
          <w:rFonts w:ascii="Calibri" w:hAnsi="Calibri" w:cs="Calibri"/>
          <w:color w:val="000000"/>
          <w:sz w:val="24"/>
          <w:szCs w:val="24"/>
        </w:rPr>
        <w:t xml:space="preserve"> postreže zgolj kosilo;</w:t>
      </w:r>
    </w:p>
    <w:p w:rsidR="000335A3" w:rsidRDefault="00AD2E98" w:rsidP="000335A3">
      <w:pPr>
        <w:pStyle w:val="Odstavekseznama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6783A">
        <w:rPr>
          <w:rFonts w:ascii="Calibri" w:hAnsi="Calibri" w:cs="Calibri"/>
          <w:color w:val="000000"/>
          <w:sz w:val="24"/>
          <w:szCs w:val="24"/>
        </w:rPr>
        <w:t>vsi uporabniki si morajo pred vstopom v jedilnico in pri izhodu umiti roke,</w:t>
      </w:r>
    </w:p>
    <w:p w:rsidR="001E06FA" w:rsidRPr="004C241F" w:rsidRDefault="004C241F" w:rsidP="000335A3">
      <w:pPr>
        <w:pStyle w:val="Odstavekseznama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C241F">
        <w:rPr>
          <w:rFonts w:ascii="Calibri" w:hAnsi="Calibri" w:cs="Calibri"/>
          <w:sz w:val="24"/>
          <w:szCs w:val="24"/>
        </w:rPr>
        <w:t>30</w:t>
      </w:r>
      <w:r w:rsidR="00F31052" w:rsidRPr="004C241F">
        <w:rPr>
          <w:rFonts w:ascii="Calibri" w:hAnsi="Calibri" w:cs="Calibri"/>
          <w:sz w:val="24"/>
          <w:szCs w:val="24"/>
        </w:rPr>
        <w:t xml:space="preserve"> oseb </w:t>
      </w:r>
      <w:r w:rsidR="00AD2E98" w:rsidRPr="004C241F">
        <w:rPr>
          <w:rFonts w:ascii="Calibri" w:hAnsi="Calibri" w:cs="Calibri"/>
          <w:sz w:val="24"/>
          <w:szCs w:val="24"/>
        </w:rPr>
        <w:t>se lahko istočasno nahaja v jedilnici (glede</w:t>
      </w:r>
      <w:r w:rsidR="00F31052" w:rsidRPr="004C241F">
        <w:rPr>
          <w:rFonts w:ascii="Calibri" w:hAnsi="Calibri" w:cs="Calibri"/>
          <w:sz w:val="24"/>
          <w:szCs w:val="24"/>
        </w:rPr>
        <w:t xml:space="preserve"> na možnost vzdrževanja </w:t>
      </w:r>
      <w:r w:rsidR="00AD2E98" w:rsidRPr="004C241F">
        <w:rPr>
          <w:rFonts w:ascii="Calibri" w:hAnsi="Calibri" w:cs="Calibri"/>
        </w:rPr>
        <w:br/>
      </w:r>
      <w:r w:rsidR="00AD2E98" w:rsidRPr="004C241F">
        <w:rPr>
          <w:rFonts w:ascii="Calibri" w:hAnsi="Calibri" w:cs="Calibri"/>
          <w:sz w:val="24"/>
          <w:szCs w:val="24"/>
        </w:rPr>
        <w:t xml:space="preserve">na možnosti vzdrževanja medosebne razdalje vsaj 1,5 do 2 metra), </w:t>
      </w:r>
    </w:p>
    <w:p w:rsidR="001E06FA" w:rsidRPr="004C241F" w:rsidRDefault="00AD2E98" w:rsidP="000335A3">
      <w:pPr>
        <w:pStyle w:val="Odstavekseznama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C241F">
        <w:rPr>
          <w:rFonts w:ascii="Calibri" w:hAnsi="Calibri" w:cs="Calibri"/>
          <w:sz w:val="24"/>
          <w:szCs w:val="24"/>
        </w:rPr>
        <w:t xml:space="preserve">v jedilnici </w:t>
      </w:r>
      <w:r w:rsidR="004C241F" w:rsidRPr="004C241F">
        <w:rPr>
          <w:rFonts w:ascii="Calibri" w:hAnsi="Calibri" w:cs="Calibri"/>
          <w:sz w:val="24"/>
          <w:szCs w:val="24"/>
        </w:rPr>
        <w:t>bodo označene mize</w:t>
      </w:r>
      <w:r w:rsidRPr="004C241F">
        <w:rPr>
          <w:rFonts w:ascii="Calibri" w:hAnsi="Calibri" w:cs="Calibri"/>
          <w:sz w:val="24"/>
          <w:szCs w:val="24"/>
        </w:rPr>
        <w:t xml:space="preserve">, </w:t>
      </w:r>
      <w:r w:rsidR="004C241F" w:rsidRPr="004C241F">
        <w:rPr>
          <w:rFonts w:ascii="Calibri" w:hAnsi="Calibri" w:cs="Calibri"/>
          <w:sz w:val="24"/>
          <w:szCs w:val="24"/>
        </w:rPr>
        <w:t>kamor učenec odloži pladenj s hrano</w:t>
      </w:r>
      <w:r w:rsidRPr="004C241F">
        <w:rPr>
          <w:rFonts w:ascii="Calibri" w:hAnsi="Calibri" w:cs="Calibri"/>
          <w:sz w:val="24"/>
          <w:szCs w:val="24"/>
        </w:rPr>
        <w:t>;</w:t>
      </w:r>
    </w:p>
    <w:p w:rsidR="001E06FA" w:rsidRDefault="00AD2E98" w:rsidP="000335A3">
      <w:pPr>
        <w:pStyle w:val="Odstavekseznama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6783A">
        <w:rPr>
          <w:rFonts w:ascii="Calibri" w:hAnsi="Calibri" w:cs="Calibri"/>
          <w:color w:val="000000"/>
          <w:sz w:val="24"/>
          <w:szCs w:val="24"/>
        </w:rPr>
        <w:t>učenci iz ene učne skupine, ki imajo v šoli kosilo, gredo na kosilo skupaj,</w:t>
      </w:r>
    </w:p>
    <w:p w:rsidR="0014700F" w:rsidRDefault="00AD2E98" w:rsidP="000335A3">
      <w:pPr>
        <w:pStyle w:val="Odstavekseznama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6783A">
        <w:rPr>
          <w:rFonts w:ascii="Calibri" w:hAnsi="Calibri" w:cs="Calibri"/>
          <w:color w:val="000000"/>
          <w:sz w:val="24"/>
          <w:szCs w:val="24"/>
        </w:rPr>
        <w:t>k izdajnemu pultu, bo s talnimi označbami</w:t>
      </w:r>
      <w:r w:rsidR="0014700F">
        <w:rPr>
          <w:rFonts w:ascii="Calibri" w:hAnsi="Calibri" w:cs="Calibri"/>
          <w:color w:val="000000"/>
          <w:sz w:val="24"/>
          <w:szCs w:val="24"/>
        </w:rPr>
        <w:t xml:space="preserve"> opredeljen enosmeren koridor dostopa do pulta in talne označbe 1,5 do 2-metrske razdalje med čakajočimi 1,5 do 2-metrske</w:t>
      </w:r>
      <w:r w:rsidRPr="00C6783A">
        <w:rPr>
          <w:rFonts w:ascii="Calibri" w:hAnsi="Calibri" w:cs="Calibri"/>
          <w:color w:val="000000"/>
        </w:rPr>
        <w:br/>
      </w:r>
      <w:r w:rsidR="0014700F">
        <w:rPr>
          <w:rFonts w:ascii="Calibri" w:hAnsi="Calibri" w:cs="Calibri"/>
          <w:color w:val="000000"/>
          <w:sz w:val="24"/>
          <w:szCs w:val="24"/>
        </w:rPr>
        <w:t>razdalje med čakajočimi;</w:t>
      </w:r>
    </w:p>
    <w:p w:rsidR="001E06FA" w:rsidRDefault="00AD2E98" w:rsidP="000335A3">
      <w:pPr>
        <w:pStyle w:val="Odstavekseznama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6783A">
        <w:rPr>
          <w:rFonts w:ascii="Calibri" w:hAnsi="Calibri" w:cs="Calibri"/>
          <w:color w:val="000000"/>
          <w:sz w:val="24"/>
          <w:szCs w:val="24"/>
        </w:rPr>
        <w:t>osebje</w:t>
      </w:r>
      <w:r w:rsidR="001E06FA">
        <w:rPr>
          <w:rFonts w:ascii="Calibri" w:hAnsi="Calibri" w:cs="Calibri"/>
          <w:color w:val="000000"/>
          <w:sz w:val="24"/>
          <w:szCs w:val="24"/>
        </w:rPr>
        <w:t xml:space="preserve"> bo izdalo hrano z ustrezno masko</w:t>
      </w:r>
      <w:r w:rsidRPr="00C6783A">
        <w:rPr>
          <w:rFonts w:ascii="Calibri" w:hAnsi="Calibri" w:cs="Calibri"/>
          <w:color w:val="000000"/>
          <w:sz w:val="24"/>
          <w:szCs w:val="24"/>
        </w:rPr>
        <w:t xml:space="preserve"> (kirurška</w:t>
      </w:r>
      <w:r w:rsidR="001E06F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783A">
        <w:rPr>
          <w:rFonts w:ascii="Calibri" w:hAnsi="Calibri" w:cs="Calibri"/>
          <w:color w:val="000000"/>
          <w:sz w:val="24"/>
          <w:szCs w:val="24"/>
        </w:rPr>
        <w:t>IIR);</w:t>
      </w:r>
    </w:p>
    <w:p w:rsidR="00D11B02" w:rsidRPr="00D11B02" w:rsidRDefault="00D11B02" w:rsidP="000335A3">
      <w:pPr>
        <w:pStyle w:val="Odstavekseznama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D11B02">
        <w:rPr>
          <w:rFonts w:ascii="Calibri" w:hAnsi="Calibri" w:cs="Calibri"/>
          <w:sz w:val="24"/>
          <w:szCs w:val="24"/>
        </w:rPr>
        <w:t>učence bo usmerjal dežurni učitelj na postajo za oddajo pladnja</w:t>
      </w:r>
      <w:r>
        <w:rPr>
          <w:rFonts w:ascii="Calibri" w:hAnsi="Calibri" w:cs="Calibri"/>
          <w:sz w:val="24"/>
          <w:szCs w:val="24"/>
        </w:rPr>
        <w:t>.</w:t>
      </w:r>
    </w:p>
    <w:p w:rsidR="00C6783A" w:rsidRPr="00B14A25" w:rsidRDefault="00AD2E98" w:rsidP="002824F7">
      <w:pPr>
        <w:pStyle w:val="Odstavekseznama"/>
        <w:spacing w:line="240" w:lineRule="auto"/>
        <w:ind w:left="0"/>
        <w:jc w:val="both"/>
        <w:rPr>
          <w:rFonts w:cstheme="minorHAnsi"/>
          <w:b/>
          <w:bCs/>
          <w:sz w:val="32"/>
          <w:szCs w:val="32"/>
        </w:rPr>
      </w:pPr>
      <w:r w:rsidRPr="00C6783A">
        <w:rPr>
          <w:rFonts w:ascii="Calibri" w:hAnsi="Calibri" w:cs="Calibri"/>
          <w:color w:val="000000"/>
        </w:rPr>
        <w:br/>
      </w:r>
      <w:r w:rsidR="00C6783A" w:rsidRPr="00B14A25">
        <w:rPr>
          <w:rFonts w:cstheme="minorHAnsi"/>
          <w:b/>
          <w:bCs/>
          <w:sz w:val="32"/>
          <w:szCs w:val="32"/>
        </w:rPr>
        <w:t>16.</w:t>
      </w:r>
      <w:r w:rsidR="001E06FA" w:rsidRPr="00B14A25">
        <w:rPr>
          <w:rFonts w:cstheme="minorHAnsi"/>
          <w:b/>
          <w:bCs/>
          <w:sz w:val="32"/>
          <w:szCs w:val="32"/>
        </w:rPr>
        <w:t xml:space="preserve"> Ukrepanje v primeru obolenja s simptomi/znaki</w:t>
      </w:r>
      <w:r w:rsidR="00C6783A" w:rsidRPr="00B14A25">
        <w:rPr>
          <w:rFonts w:cstheme="minorHAnsi"/>
          <w:b/>
          <w:bCs/>
          <w:sz w:val="32"/>
          <w:szCs w:val="32"/>
        </w:rPr>
        <w:t xml:space="preserve"> </w:t>
      </w:r>
      <w:r w:rsidR="001E06FA" w:rsidRPr="00B14A25">
        <w:rPr>
          <w:rFonts w:cstheme="minorHAnsi"/>
          <w:b/>
          <w:bCs/>
          <w:sz w:val="32"/>
          <w:szCs w:val="32"/>
        </w:rPr>
        <w:t>covid-</w:t>
      </w:r>
      <w:r w:rsidRPr="00B14A25">
        <w:rPr>
          <w:rFonts w:cstheme="minorHAnsi"/>
          <w:b/>
          <w:bCs/>
          <w:sz w:val="32"/>
          <w:szCs w:val="32"/>
        </w:rPr>
        <w:t>19</w:t>
      </w:r>
    </w:p>
    <w:p w:rsidR="00C6783A" w:rsidRPr="002824F7" w:rsidRDefault="00AD2E98" w:rsidP="002824F7">
      <w:pPr>
        <w:pStyle w:val="Odstavekseznama"/>
        <w:spacing w:line="240" w:lineRule="auto"/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C6783A">
        <w:rPr>
          <w:rFonts w:ascii="Calibri-Bold" w:hAnsi="Calibri-Bold"/>
          <w:b/>
          <w:bCs/>
          <w:color w:val="007DC5"/>
          <w:sz w:val="32"/>
          <w:szCs w:val="32"/>
        </w:rPr>
        <w:br/>
      </w:r>
      <w:r w:rsidR="001E06FA" w:rsidRPr="002824F7">
        <w:rPr>
          <w:rFonts w:cstheme="minorHAnsi"/>
          <w:b/>
          <w:bCs/>
          <w:sz w:val="24"/>
          <w:szCs w:val="24"/>
          <w:u w:val="single"/>
        </w:rPr>
        <w:t>Obravnava primera s sumom na covid-19 v osnovni šoli</w:t>
      </w:r>
    </w:p>
    <w:p w:rsidR="001E06FA" w:rsidRPr="00B75273" w:rsidRDefault="00AD2E98" w:rsidP="001E06FA">
      <w:p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B75273">
        <w:rPr>
          <w:rFonts w:cstheme="minorHAnsi"/>
          <w:color w:val="000000"/>
          <w:sz w:val="24"/>
          <w:szCs w:val="24"/>
        </w:rPr>
        <w:t>Če zboli učenec z vročino in drugimi znaki akutne okužbe dihal, se v skladu s postopkovnikom</w:t>
      </w:r>
      <w:r w:rsidRPr="00B75273">
        <w:rPr>
          <w:rFonts w:cstheme="minorHAnsi"/>
          <w:color w:val="000000"/>
        </w:rPr>
        <w:br/>
      </w:r>
      <w:r w:rsidRPr="00B75273">
        <w:rPr>
          <w:rFonts w:cstheme="minorHAnsi"/>
          <w:color w:val="000000"/>
          <w:sz w:val="24"/>
          <w:szCs w:val="24"/>
        </w:rPr>
        <w:t>šole obvesti starše in se ga napoti domov. (Za pot domov naj ne uporablja javnega prevoza).</w:t>
      </w:r>
      <w:r w:rsidRPr="00B75273">
        <w:rPr>
          <w:rFonts w:cstheme="minorHAnsi"/>
          <w:color w:val="000000"/>
        </w:rPr>
        <w:br/>
      </w:r>
      <w:r w:rsidRPr="00B75273">
        <w:rPr>
          <w:rFonts w:cstheme="minorHAnsi"/>
          <w:i/>
          <w:iCs/>
          <w:color w:val="000000"/>
          <w:sz w:val="24"/>
          <w:szCs w:val="24"/>
        </w:rPr>
        <w:t>Natančnejša navodila za posamezna delovna mesta poda pooblaščeni specialist medicine</w:t>
      </w:r>
      <w:r w:rsidRPr="00B75273">
        <w:rPr>
          <w:rFonts w:cstheme="minorHAnsi"/>
          <w:i/>
          <w:iCs/>
          <w:color w:val="000000"/>
        </w:rPr>
        <w:br/>
      </w:r>
      <w:r w:rsidRPr="00B75273">
        <w:rPr>
          <w:rFonts w:cstheme="minorHAnsi"/>
          <w:i/>
          <w:iCs/>
          <w:color w:val="000000"/>
          <w:sz w:val="24"/>
          <w:szCs w:val="24"/>
        </w:rPr>
        <w:t>dela, ki natančno pozna organizacijski proces in tveganja na posameznih delovnih mestih.</w:t>
      </w:r>
      <w:r w:rsidRPr="00B75273">
        <w:rPr>
          <w:rFonts w:cstheme="minorHAnsi"/>
          <w:i/>
          <w:iCs/>
          <w:color w:val="000000"/>
        </w:rPr>
        <w:br/>
      </w:r>
      <w:r w:rsidRPr="00B75273">
        <w:rPr>
          <w:rFonts w:cstheme="minorHAnsi"/>
          <w:i/>
          <w:iCs/>
          <w:color w:val="000000"/>
          <w:sz w:val="24"/>
          <w:szCs w:val="24"/>
        </w:rPr>
        <w:t>Spletna stran medicine dela, dostopno na naslednji povezavi:</w:t>
      </w:r>
      <w:r w:rsidRPr="00B75273">
        <w:rPr>
          <w:rFonts w:cstheme="minorHAnsi"/>
          <w:i/>
          <w:iCs/>
          <w:color w:val="000000"/>
        </w:rPr>
        <w:br/>
      </w:r>
      <w:r w:rsidRPr="00B75273">
        <w:rPr>
          <w:rFonts w:cstheme="minorHAnsi"/>
          <w:i/>
          <w:iCs/>
          <w:color w:val="000000"/>
          <w:sz w:val="24"/>
          <w:szCs w:val="24"/>
        </w:rPr>
        <w:t>https://www.anticovid.zmdps.si/</w:t>
      </w:r>
    </w:p>
    <w:p w:rsidR="001E06FA" w:rsidRPr="00B75273" w:rsidRDefault="00AD2E98" w:rsidP="001E06FA">
      <w:p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B75273">
        <w:rPr>
          <w:rFonts w:cstheme="minorHAnsi"/>
          <w:color w:val="000000"/>
          <w:sz w:val="24"/>
          <w:szCs w:val="24"/>
        </w:rPr>
        <w:t>Če mora v šoli počakati starše ali skrbnike, naj počaka v izolaciji. Če je mogoče, naj v času, ko</w:t>
      </w:r>
      <w:r w:rsidRPr="00B75273">
        <w:rPr>
          <w:rFonts w:cstheme="minorHAnsi"/>
          <w:color w:val="000000"/>
        </w:rPr>
        <w:br/>
      </w:r>
      <w:r w:rsidRPr="00B75273">
        <w:rPr>
          <w:rFonts w:cstheme="minorHAnsi"/>
          <w:color w:val="000000"/>
          <w:sz w:val="24"/>
          <w:szCs w:val="24"/>
        </w:rPr>
        <w:t>čaka starše, nosi masko. Uporablja samo določene sanitarije in umivalnik.</w:t>
      </w:r>
      <w:r w:rsidRPr="00B75273">
        <w:rPr>
          <w:rFonts w:cstheme="minorHAnsi"/>
          <w:color w:val="000000"/>
        </w:rPr>
        <w:br/>
      </w:r>
      <w:r w:rsidRPr="00B75273">
        <w:rPr>
          <w:rFonts w:cstheme="minorHAnsi"/>
          <w:color w:val="000000"/>
          <w:sz w:val="24"/>
          <w:szCs w:val="24"/>
        </w:rPr>
        <w:t>Če je pri učencu nato potrjena okužba COVID-19, starši o tem obvestijo ravnatelja šole. Šola</w:t>
      </w:r>
      <w:r w:rsidRPr="00B75273">
        <w:rPr>
          <w:rFonts w:cstheme="minorHAnsi"/>
          <w:color w:val="000000"/>
        </w:rPr>
        <w:br/>
      </w:r>
      <w:r w:rsidRPr="00B75273">
        <w:rPr>
          <w:rFonts w:cstheme="minorHAnsi"/>
          <w:color w:val="000000"/>
          <w:sz w:val="24"/>
          <w:szCs w:val="24"/>
        </w:rPr>
        <w:t>o tem obvesti NIJZ. NIJZ vodi epidemiološko preiskavo. Z epidemiološko preiskavo se išče</w:t>
      </w:r>
      <w:r w:rsidRPr="00B75273">
        <w:rPr>
          <w:rFonts w:cstheme="minorHAnsi"/>
          <w:color w:val="000000"/>
        </w:rPr>
        <w:br/>
      </w:r>
      <w:r w:rsidRPr="00B75273">
        <w:rPr>
          <w:rFonts w:cstheme="minorHAnsi"/>
          <w:color w:val="000000"/>
          <w:sz w:val="24"/>
          <w:szCs w:val="24"/>
        </w:rPr>
        <w:t>izvor okužbe in identificira kontakte, ki so bili v stiku z obolelim učencem v času kužnosti</w:t>
      </w:r>
      <w:r w:rsidRPr="00B75273">
        <w:rPr>
          <w:rFonts w:cstheme="minorHAnsi"/>
          <w:color w:val="000000"/>
        </w:rPr>
        <w:br/>
      </w:r>
      <w:r w:rsidRPr="00B75273">
        <w:rPr>
          <w:rFonts w:cstheme="minorHAnsi"/>
          <w:color w:val="000000"/>
          <w:sz w:val="24"/>
          <w:szCs w:val="24"/>
        </w:rPr>
        <w:t>doma, v šoli itd. Pričetek kužnosti je dva dni pred pojavom bolezni. NIJZ svetuje kontaktom,</w:t>
      </w:r>
      <w:r w:rsidRPr="00B75273">
        <w:rPr>
          <w:rFonts w:cstheme="minorHAnsi"/>
          <w:color w:val="000000"/>
        </w:rPr>
        <w:br/>
      </w:r>
      <w:r w:rsidRPr="00B75273">
        <w:rPr>
          <w:rFonts w:cstheme="minorHAnsi"/>
          <w:color w:val="000000"/>
          <w:sz w:val="24"/>
          <w:szCs w:val="24"/>
        </w:rPr>
        <w:t>da v času inkubacije COVID-19 spremljajo svoje zdravstveno stanje ter posreduje seznam</w:t>
      </w:r>
      <w:r w:rsidRPr="00B75273">
        <w:rPr>
          <w:rFonts w:cstheme="minorHAnsi"/>
          <w:color w:val="000000"/>
        </w:rPr>
        <w:br/>
      </w:r>
      <w:r w:rsidRPr="00B75273">
        <w:rPr>
          <w:rFonts w:cstheme="minorHAnsi"/>
          <w:color w:val="000000"/>
          <w:sz w:val="24"/>
          <w:szCs w:val="24"/>
        </w:rPr>
        <w:t>kontaktov Ministrstvu za zdravje, ki izda odločbe o karanteni.</w:t>
      </w:r>
    </w:p>
    <w:p w:rsidR="001E06FA" w:rsidRPr="00B75273" w:rsidRDefault="00AD2E98" w:rsidP="001E06FA">
      <w:p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B75273">
        <w:rPr>
          <w:rFonts w:cstheme="minorHAnsi"/>
          <w:color w:val="000000"/>
          <w:sz w:val="24"/>
          <w:szCs w:val="24"/>
        </w:rPr>
        <w:t>Če zboli učitelj z vročino in znaki akutne okužbe dihal, se umakne iz delovnega mesta in</w:t>
      </w:r>
      <w:r w:rsidRPr="00B75273">
        <w:rPr>
          <w:rFonts w:cstheme="minorHAnsi"/>
          <w:color w:val="000000"/>
        </w:rPr>
        <w:br/>
      </w:r>
      <w:r w:rsidRPr="00B75273">
        <w:rPr>
          <w:rFonts w:cstheme="minorHAnsi"/>
          <w:color w:val="000000"/>
          <w:sz w:val="24"/>
          <w:szCs w:val="24"/>
        </w:rPr>
        <w:t>pokliče izbranega zdravnika. V primeru, da je COVID-19 pozitiven, o tem obvesti šolo. Šola o</w:t>
      </w:r>
      <w:r w:rsidRPr="00B75273">
        <w:rPr>
          <w:rFonts w:cstheme="minorHAnsi"/>
          <w:color w:val="000000"/>
        </w:rPr>
        <w:br/>
      </w:r>
      <w:r w:rsidRPr="00B75273">
        <w:rPr>
          <w:rFonts w:cstheme="minorHAnsi"/>
          <w:color w:val="000000"/>
          <w:sz w:val="24"/>
          <w:szCs w:val="24"/>
        </w:rPr>
        <w:t>primeru obvesti NIJZ, ki podobno začne z epidemiološko preiskavo.</w:t>
      </w:r>
      <w:r w:rsidRPr="00B75273">
        <w:rPr>
          <w:rFonts w:cstheme="minorHAnsi"/>
          <w:color w:val="000000"/>
        </w:rPr>
        <w:br/>
      </w:r>
    </w:p>
    <w:p w:rsidR="00B75273" w:rsidRPr="00B75273" w:rsidRDefault="00AD2E98" w:rsidP="001E06FA">
      <w:p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B75273">
        <w:rPr>
          <w:rFonts w:cstheme="minorHAnsi"/>
          <w:color w:val="000000"/>
          <w:sz w:val="24"/>
          <w:szCs w:val="24"/>
        </w:rPr>
        <w:lastRenderedPageBreak/>
        <w:t>Prostore šole, kjer se je gibal oboleli učenec ali učitelj s COVID-19, se temeljito očisti in izvede</w:t>
      </w:r>
      <w:r w:rsidRPr="00B75273">
        <w:rPr>
          <w:rFonts w:cstheme="minorHAnsi"/>
          <w:color w:val="000000"/>
        </w:rPr>
        <w:br/>
      </w:r>
      <w:r w:rsidR="001E06FA" w:rsidRPr="00B75273">
        <w:rPr>
          <w:rFonts w:cstheme="minorHAnsi"/>
          <w:color w:val="000000"/>
          <w:sz w:val="24"/>
          <w:szCs w:val="24"/>
        </w:rPr>
        <w:t>dezinfekcijo.</w:t>
      </w:r>
      <w:r w:rsidR="00B75273" w:rsidRPr="00B75273">
        <w:rPr>
          <w:rFonts w:cstheme="minorHAnsi"/>
          <w:color w:val="000000"/>
          <w:sz w:val="24"/>
          <w:szCs w:val="24"/>
        </w:rPr>
        <w:t xml:space="preserve"> </w:t>
      </w:r>
      <w:r w:rsidRPr="00B75273">
        <w:rPr>
          <w:rFonts w:cstheme="minorHAnsi"/>
          <w:color w:val="000000"/>
          <w:sz w:val="24"/>
          <w:szCs w:val="24"/>
        </w:rPr>
        <w:t>Prostore se tudi temeljito prezrači.</w:t>
      </w:r>
    </w:p>
    <w:p w:rsidR="001E06FA" w:rsidRPr="00B75273" w:rsidRDefault="00AD2E98" w:rsidP="001E06FA">
      <w:pPr>
        <w:spacing w:line="240" w:lineRule="auto"/>
        <w:jc w:val="both"/>
        <w:rPr>
          <w:rFonts w:cstheme="minorHAnsi"/>
          <w:color w:val="007DC5"/>
          <w:sz w:val="24"/>
          <w:szCs w:val="24"/>
        </w:rPr>
      </w:pPr>
      <w:r w:rsidRPr="00B75273">
        <w:rPr>
          <w:rFonts w:cstheme="minorHAnsi"/>
          <w:color w:val="000000"/>
        </w:rPr>
        <w:br/>
      </w:r>
      <w:r w:rsidRPr="00B75273">
        <w:rPr>
          <w:rFonts w:cstheme="minorHAnsi"/>
          <w:color w:val="000000"/>
          <w:sz w:val="24"/>
          <w:szCs w:val="24"/>
        </w:rPr>
        <w:t>Priporočila za čiščenje in razkuževanje prostorov izven zdravstvenih ustanov v času</w:t>
      </w:r>
      <w:r w:rsidRPr="00B75273">
        <w:rPr>
          <w:rFonts w:cstheme="minorHAnsi"/>
          <w:color w:val="000000"/>
        </w:rPr>
        <w:br/>
      </w:r>
      <w:r w:rsidRPr="00B75273">
        <w:rPr>
          <w:rFonts w:cstheme="minorHAnsi"/>
          <w:color w:val="000000"/>
          <w:sz w:val="24"/>
          <w:szCs w:val="24"/>
        </w:rPr>
        <w:t xml:space="preserve">epidemije COVID-19 : </w:t>
      </w:r>
      <w:r w:rsidRPr="00B75273">
        <w:rPr>
          <w:rFonts w:cstheme="minorHAnsi"/>
          <w:color w:val="007DC5"/>
          <w:sz w:val="24"/>
          <w:szCs w:val="24"/>
        </w:rPr>
        <w:t>https://www.nijz.si/sl/navodila-za-ciscenje-in-razkuzevanje-prostorovizven-zdravstvenih-ustanov-v-katerih-se-je-zadrzeval</w:t>
      </w:r>
    </w:p>
    <w:p w:rsidR="00B75273" w:rsidRPr="00B75273" w:rsidRDefault="00AD2E98" w:rsidP="001E06FA">
      <w:p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B75273">
        <w:rPr>
          <w:rFonts w:cstheme="minorHAnsi"/>
          <w:color w:val="007DC5"/>
        </w:rPr>
        <w:br/>
      </w:r>
      <w:r w:rsidRPr="00B75273">
        <w:rPr>
          <w:rFonts w:cstheme="minorHAnsi"/>
          <w:color w:val="000000"/>
          <w:sz w:val="24"/>
          <w:szCs w:val="24"/>
        </w:rPr>
        <w:t>Splošna navodila za osebe, ki zbolijo s sumom na COVID-19 so dostopna na spletni strani NIJZ:</w:t>
      </w:r>
      <w:r w:rsidRPr="00B75273">
        <w:rPr>
          <w:rFonts w:cstheme="minorHAnsi"/>
          <w:color w:val="000000"/>
        </w:rPr>
        <w:br/>
      </w:r>
      <w:r w:rsidRPr="00B75273">
        <w:rPr>
          <w:rFonts w:cstheme="minorHAnsi"/>
          <w:color w:val="007DC5"/>
          <w:sz w:val="24"/>
          <w:szCs w:val="24"/>
        </w:rPr>
        <w:t>https://www.nijz.si/sites/www.nijz.si/files/uploaded/letak_covid-19.pdf</w:t>
      </w:r>
      <w:r w:rsidRPr="00B75273">
        <w:rPr>
          <w:rFonts w:cstheme="minorHAnsi"/>
          <w:color w:val="000000"/>
          <w:sz w:val="24"/>
          <w:szCs w:val="24"/>
        </w:rPr>
        <w:t>.</w:t>
      </w:r>
    </w:p>
    <w:p w:rsidR="00AD2E98" w:rsidRPr="00B75273" w:rsidRDefault="00AD2E98" w:rsidP="001E06FA">
      <w:pPr>
        <w:spacing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75273">
        <w:rPr>
          <w:rFonts w:cstheme="minorHAnsi"/>
          <w:color w:val="000000"/>
        </w:rPr>
        <w:br/>
      </w:r>
      <w:r w:rsidRPr="00B75273">
        <w:rPr>
          <w:rFonts w:cstheme="minorHAnsi"/>
          <w:b/>
          <w:bCs/>
          <w:color w:val="000000"/>
          <w:sz w:val="24"/>
          <w:szCs w:val="24"/>
        </w:rPr>
        <w:t>Priporočila se bodo spreminjala skladno z epidemiološko sliko in novimi spoznanji</w:t>
      </w:r>
    </w:p>
    <w:p w:rsidR="00B75273" w:rsidRPr="00B75273" w:rsidRDefault="00B75273" w:rsidP="001E06FA">
      <w:pPr>
        <w:spacing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2824F7" w:rsidRPr="00B14A25" w:rsidRDefault="002824F7" w:rsidP="002824F7">
      <w:pPr>
        <w:pStyle w:val="Odstavekseznama"/>
        <w:numPr>
          <w:ilvl w:val="0"/>
          <w:numId w:val="11"/>
        </w:numPr>
        <w:spacing w:line="240" w:lineRule="auto"/>
        <w:ind w:left="0" w:firstLine="0"/>
        <w:jc w:val="both"/>
        <w:rPr>
          <w:rStyle w:val="fontstyle01"/>
          <w:rFonts w:asciiTheme="minorHAnsi" w:hAnsiTheme="minorHAnsi" w:cstheme="minorHAnsi"/>
          <w:color w:val="auto"/>
        </w:rPr>
      </w:pPr>
      <w:r w:rsidRPr="00B14A25">
        <w:rPr>
          <w:rStyle w:val="fontstyle01"/>
          <w:rFonts w:asciiTheme="minorHAnsi" w:hAnsiTheme="minorHAnsi" w:cstheme="minorHAnsi"/>
          <w:color w:val="auto"/>
        </w:rPr>
        <w:t>Materiali na spletni strani NIJZ</w:t>
      </w:r>
    </w:p>
    <w:p w:rsidR="00B14A25" w:rsidRDefault="00AD2E98" w:rsidP="002824F7">
      <w:pPr>
        <w:spacing w:line="240" w:lineRule="auto"/>
        <w:jc w:val="both"/>
        <w:rPr>
          <w:rStyle w:val="fontstyle21"/>
        </w:rPr>
      </w:pPr>
      <w:r>
        <w:rPr>
          <w:rStyle w:val="fontstyle21"/>
        </w:rPr>
        <w:t>V pomoč so vam lahko materiali na spletni strani NIJZ:</w:t>
      </w:r>
    </w:p>
    <w:p w:rsidR="002824F7" w:rsidRDefault="002824F7" w:rsidP="002824F7">
      <w:pPr>
        <w:spacing w:line="240" w:lineRule="auto"/>
        <w:jc w:val="both"/>
        <w:rPr>
          <w:rStyle w:val="fontstyle01"/>
          <w:sz w:val="24"/>
          <w:szCs w:val="24"/>
        </w:rPr>
      </w:pPr>
    </w:p>
    <w:p w:rsidR="002824F7" w:rsidRPr="002824F7" w:rsidRDefault="00AD2E98" w:rsidP="002824F7">
      <w:pPr>
        <w:spacing w:line="240" w:lineRule="auto"/>
        <w:jc w:val="both"/>
        <w:rPr>
          <w:rStyle w:val="fontstyle01"/>
          <w:rFonts w:asciiTheme="minorHAnsi" w:hAnsiTheme="minorHAnsi" w:cstheme="minorHAnsi"/>
          <w:bCs w:val="0"/>
          <w:color w:val="auto"/>
          <w:sz w:val="24"/>
          <w:szCs w:val="24"/>
        </w:rPr>
      </w:pPr>
      <w:r w:rsidRPr="002824F7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Za otroke in mladostnike:</w:t>
      </w:r>
    </w:p>
    <w:p w:rsidR="002824F7" w:rsidRPr="002824F7" w:rsidRDefault="00AD2E98" w:rsidP="002824F7">
      <w:pPr>
        <w:pStyle w:val="Odstavekseznama"/>
        <w:numPr>
          <w:ilvl w:val="0"/>
          <w:numId w:val="12"/>
        </w:numPr>
        <w:spacing w:line="240" w:lineRule="auto"/>
        <w:jc w:val="both"/>
        <w:rPr>
          <w:rStyle w:val="fontstyle21"/>
          <w:rFonts w:asciiTheme="minorHAnsi" w:hAnsiTheme="minorHAnsi" w:cstheme="minorHAnsi"/>
          <w:color w:val="007DC5"/>
        </w:rPr>
      </w:pPr>
      <w:r w:rsidRPr="002824F7">
        <w:rPr>
          <w:rStyle w:val="fontstyle21"/>
          <w:rFonts w:asciiTheme="minorHAnsi" w:hAnsiTheme="minorHAnsi" w:cstheme="minorHAnsi"/>
          <w:color w:val="007DC5"/>
        </w:rPr>
        <w:t>https://www.nijz.si/sl/otroci-in-mladostniki-v-casu-sirjenja-okuzbe-covid-19</w:t>
      </w:r>
    </w:p>
    <w:p w:rsidR="002824F7" w:rsidRDefault="00AD2E98" w:rsidP="002824F7">
      <w:pPr>
        <w:pStyle w:val="Odstavekseznama"/>
        <w:numPr>
          <w:ilvl w:val="0"/>
          <w:numId w:val="12"/>
        </w:numPr>
        <w:spacing w:line="240" w:lineRule="auto"/>
        <w:jc w:val="both"/>
        <w:rPr>
          <w:rStyle w:val="fontstyle21"/>
          <w:rFonts w:asciiTheme="minorHAnsi" w:hAnsiTheme="minorHAnsi" w:cstheme="minorHAnsi"/>
          <w:color w:val="007DC5"/>
        </w:rPr>
      </w:pPr>
      <w:r w:rsidRPr="002824F7">
        <w:rPr>
          <w:rStyle w:val="fontstyle21"/>
          <w:rFonts w:asciiTheme="minorHAnsi" w:hAnsiTheme="minorHAnsi" w:cstheme="minorHAnsi"/>
          <w:color w:val="007DC5"/>
        </w:rPr>
        <w:t>https://zdaj.net/</w:t>
      </w:r>
    </w:p>
    <w:p w:rsidR="002824F7" w:rsidRPr="002824F7" w:rsidRDefault="00AD2E98" w:rsidP="002824F7">
      <w:pPr>
        <w:pStyle w:val="Odstavekseznama"/>
        <w:numPr>
          <w:ilvl w:val="0"/>
          <w:numId w:val="12"/>
        </w:numPr>
        <w:spacing w:line="240" w:lineRule="auto"/>
        <w:jc w:val="both"/>
        <w:rPr>
          <w:rStyle w:val="fontstyle21"/>
          <w:rFonts w:asciiTheme="minorHAnsi" w:hAnsiTheme="minorHAnsi" w:cstheme="minorHAnsi"/>
          <w:color w:val="007DC5"/>
        </w:rPr>
      </w:pPr>
      <w:r w:rsidRPr="002824F7">
        <w:rPr>
          <w:rStyle w:val="fontstyle21"/>
          <w:rFonts w:asciiTheme="minorHAnsi" w:hAnsiTheme="minorHAnsi" w:cstheme="minorHAnsi"/>
          <w:color w:val="007DC5"/>
        </w:rPr>
        <w:t>https://zdaj.net/kategorija/koronavirus-otroci-in-mladostniki/</w:t>
      </w:r>
    </w:p>
    <w:p w:rsidR="002824F7" w:rsidRDefault="00AD2E98" w:rsidP="002824F7">
      <w:pPr>
        <w:spacing w:line="240" w:lineRule="auto"/>
        <w:jc w:val="both"/>
        <w:rPr>
          <w:rStyle w:val="fontstyle21"/>
          <w:rFonts w:asciiTheme="minorHAnsi" w:hAnsiTheme="minorHAnsi" w:cstheme="minorHAnsi"/>
        </w:rPr>
      </w:pPr>
      <w:r w:rsidRPr="002824F7">
        <w:rPr>
          <w:rFonts w:cstheme="minorHAnsi"/>
          <w:color w:val="007DC5"/>
        </w:rPr>
        <w:br/>
      </w:r>
      <w:r w:rsidRPr="002824F7">
        <w:rPr>
          <w:rStyle w:val="fontstyle21"/>
          <w:rFonts w:asciiTheme="minorHAnsi" w:hAnsiTheme="minorHAnsi" w:cstheme="minorHAnsi"/>
        </w:rPr>
        <w:t>Kako se širijo virusi (strip)</w:t>
      </w:r>
    </w:p>
    <w:p w:rsidR="002824F7" w:rsidRDefault="00AD2E98" w:rsidP="002824F7">
      <w:pPr>
        <w:spacing w:line="240" w:lineRule="auto"/>
        <w:jc w:val="both"/>
        <w:rPr>
          <w:rStyle w:val="fontstyle21"/>
          <w:rFonts w:asciiTheme="minorHAnsi" w:hAnsiTheme="minorHAnsi" w:cstheme="minorHAnsi"/>
          <w:color w:val="007DC5"/>
        </w:rPr>
      </w:pPr>
      <w:r w:rsidRPr="002824F7">
        <w:rPr>
          <w:rStyle w:val="fontstyle21"/>
          <w:rFonts w:asciiTheme="minorHAnsi" w:hAnsiTheme="minorHAnsi" w:cstheme="minorHAnsi"/>
          <w:color w:val="007DC5"/>
        </w:rPr>
        <w:t>https://www.nijz.si/sites/www.nijz.si/files/uploaded/strip_kako-se-sirijo-virusi.pdf</w:t>
      </w:r>
    </w:p>
    <w:p w:rsidR="002824F7" w:rsidRPr="002824F7" w:rsidRDefault="00AD2E98" w:rsidP="002824F7">
      <w:pPr>
        <w:spacing w:line="240" w:lineRule="auto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2824F7">
        <w:rPr>
          <w:rFonts w:cstheme="minorHAnsi"/>
          <w:color w:val="007DC5"/>
        </w:rPr>
        <w:br/>
      </w:r>
      <w:r w:rsidRPr="002824F7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Spletna svetovalnica za mladostnike:</w:t>
      </w:r>
    </w:p>
    <w:p w:rsidR="002824F7" w:rsidRPr="002824F7" w:rsidRDefault="00AD2E98" w:rsidP="002824F7">
      <w:pPr>
        <w:pStyle w:val="Odstavekseznama"/>
        <w:numPr>
          <w:ilvl w:val="0"/>
          <w:numId w:val="14"/>
        </w:numPr>
        <w:spacing w:line="240" w:lineRule="auto"/>
        <w:jc w:val="both"/>
        <w:rPr>
          <w:rStyle w:val="fontstyle21"/>
          <w:rFonts w:asciiTheme="minorHAnsi" w:hAnsiTheme="minorHAnsi" w:cstheme="minorHAnsi"/>
        </w:rPr>
      </w:pPr>
      <w:r w:rsidRPr="002824F7">
        <w:rPr>
          <w:rStyle w:val="fontstyle21"/>
          <w:rFonts w:asciiTheme="minorHAnsi" w:hAnsiTheme="minorHAnsi" w:cstheme="minorHAnsi"/>
          <w:color w:val="007DC5"/>
        </w:rPr>
        <w:t>https://www.tosemjaz.net/</w:t>
      </w:r>
    </w:p>
    <w:p w:rsidR="002824F7" w:rsidRPr="002824F7" w:rsidRDefault="00AD2E98" w:rsidP="002824F7">
      <w:pPr>
        <w:pStyle w:val="Odstavekseznama"/>
        <w:numPr>
          <w:ilvl w:val="0"/>
          <w:numId w:val="14"/>
        </w:numPr>
        <w:spacing w:line="240" w:lineRule="auto"/>
        <w:jc w:val="both"/>
        <w:rPr>
          <w:rStyle w:val="fontstyle31"/>
          <w:rFonts w:asciiTheme="minorHAnsi" w:hAnsiTheme="minorHAnsi" w:cstheme="minorHAnsi"/>
          <w:color w:val="000000"/>
        </w:rPr>
      </w:pPr>
      <w:r w:rsidRPr="002824F7">
        <w:rPr>
          <w:rStyle w:val="fontstyle21"/>
          <w:rFonts w:asciiTheme="minorHAnsi" w:hAnsiTheme="minorHAnsi" w:cstheme="minorHAnsi"/>
          <w:color w:val="007DC5"/>
        </w:rPr>
        <w:t>https://www.tosemjaz.net/clanki/epidemija-koronavirusa/</w:t>
      </w:r>
      <w:r w:rsidRPr="002824F7">
        <w:rPr>
          <w:rFonts w:cstheme="minorHAnsi"/>
          <w:color w:val="007DC5"/>
        </w:rPr>
        <w:br/>
      </w:r>
    </w:p>
    <w:p w:rsidR="002824F7" w:rsidRDefault="00AD2E98" w:rsidP="002824F7">
      <w:pPr>
        <w:spacing w:line="240" w:lineRule="auto"/>
        <w:jc w:val="both"/>
        <w:rPr>
          <w:rStyle w:val="fontstyle21"/>
          <w:rFonts w:asciiTheme="minorHAnsi" w:hAnsiTheme="minorHAnsi" w:cstheme="minorHAnsi"/>
        </w:rPr>
      </w:pPr>
      <w:r w:rsidRPr="002824F7">
        <w:rPr>
          <w:rStyle w:val="fontstyle21"/>
          <w:rFonts w:asciiTheme="minorHAnsi" w:hAnsiTheme="minorHAnsi" w:cstheme="minorHAnsi"/>
        </w:rPr>
        <w:t>Ostali materiali:</w:t>
      </w:r>
    </w:p>
    <w:p w:rsidR="002824F7" w:rsidRPr="002824F7" w:rsidRDefault="00AD2E98" w:rsidP="002824F7">
      <w:pPr>
        <w:spacing w:line="240" w:lineRule="auto"/>
        <w:jc w:val="both"/>
        <w:rPr>
          <w:rStyle w:val="fontstyle21"/>
          <w:rFonts w:asciiTheme="minorHAnsi" w:hAnsiTheme="minorHAnsi" w:cstheme="minorHAnsi"/>
          <w:color w:val="007DC5"/>
        </w:rPr>
      </w:pPr>
      <w:r w:rsidRPr="002824F7">
        <w:rPr>
          <w:rStyle w:val="fontstyle21"/>
          <w:rFonts w:asciiTheme="minorHAnsi" w:hAnsiTheme="minorHAnsi" w:cstheme="minorHAnsi"/>
          <w:color w:val="007DC5"/>
        </w:rPr>
        <w:t>https://www.nijz.si/sl/koronavirus-sars-cov-2-gradiva</w:t>
      </w:r>
    </w:p>
    <w:p w:rsidR="002824F7" w:rsidRDefault="002824F7" w:rsidP="002824F7">
      <w:pPr>
        <w:spacing w:line="240" w:lineRule="auto"/>
        <w:jc w:val="both"/>
        <w:rPr>
          <w:rStyle w:val="fontstyle21"/>
          <w:rFonts w:asciiTheme="minorHAnsi" w:hAnsiTheme="minorHAnsi" w:cstheme="minorHAnsi"/>
        </w:rPr>
      </w:pPr>
    </w:p>
    <w:p w:rsidR="002824F7" w:rsidRDefault="00AD2E98" w:rsidP="002824F7">
      <w:pPr>
        <w:spacing w:line="240" w:lineRule="auto"/>
        <w:jc w:val="both"/>
        <w:rPr>
          <w:rStyle w:val="fontstyle21"/>
          <w:rFonts w:asciiTheme="minorHAnsi" w:hAnsiTheme="minorHAnsi" w:cstheme="minorHAnsi"/>
        </w:rPr>
      </w:pPr>
      <w:r w:rsidRPr="002824F7">
        <w:rPr>
          <w:rStyle w:val="fontstyle21"/>
          <w:rFonts w:asciiTheme="minorHAnsi" w:hAnsiTheme="minorHAnsi" w:cstheme="minorHAnsi"/>
        </w:rPr>
        <w:t>Za otroke:</w:t>
      </w:r>
    </w:p>
    <w:p w:rsidR="00AD2E98" w:rsidRPr="002824F7" w:rsidRDefault="00AD2E98" w:rsidP="002824F7">
      <w:pPr>
        <w:spacing w:line="240" w:lineRule="auto"/>
        <w:jc w:val="both"/>
        <w:rPr>
          <w:rStyle w:val="fontstyle21"/>
          <w:rFonts w:asciiTheme="minorHAnsi" w:hAnsiTheme="minorHAnsi" w:cstheme="minorHAnsi"/>
        </w:rPr>
      </w:pPr>
      <w:r w:rsidRPr="002824F7">
        <w:rPr>
          <w:rStyle w:val="fontstyle21"/>
          <w:rFonts w:asciiTheme="minorHAnsi" w:hAnsiTheme="minorHAnsi" w:cstheme="minorHAnsi"/>
          <w:color w:val="0563C1"/>
        </w:rPr>
        <w:t>https://www.nijz.si/sites/www.nijz.si/files/datoteke/dusevno_zdravje_otroci.pdf</w:t>
      </w:r>
    </w:p>
    <w:sectPr w:rsidR="00AD2E98" w:rsidRPr="002824F7" w:rsidSect="00B14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219" w:rsidRDefault="001D3219" w:rsidP="002F4562">
      <w:pPr>
        <w:spacing w:after="0" w:line="240" w:lineRule="auto"/>
      </w:pPr>
      <w:r>
        <w:separator/>
      </w:r>
    </w:p>
  </w:endnote>
  <w:endnote w:type="continuationSeparator" w:id="0">
    <w:p w:rsidR="001D3219" w:rsidRDefault="001D3219" w:rsidP="002F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616" w:rsidRDefault="007F161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612106"/>
      <w:docPartObj>
        <w:docPartGallery w:val="Page Numbers (Bottom of Page)"/>
        <w:docPartUnique/>
      </w:docPartObj>
    </w:sdtPr>
    <w:sdtEndPr/>
    <w:sdtContent>
      <w:p w:rsidR="007F1616" w:rsidRDefault="007F161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100">
          <w:rPr>
            <w:noProof/>
          </w:rPr>
          <w:t>2</w:t>
        </w:r>
        <w:r>
          <w:fldChar w:fldCharType="end"/>
        </w:r>
      </w:p>
    </w:sdtContent>
  </w:sdt>
  <w:p w:rsidR="007F1616" w:rsidRDefault="007F161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616" w:rsidRDefault="007F16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219" w:rsidRDefault="001D3219" w:rsidP="002F4562">
      <w:pPr>
        <w:spacing w:after="0" w:line="240" w:lineRule="auto"/>
      </w:pPr>
      <w:r>
        <w:separator/>
      </w:r>
    </w:p>
  </w:footnote>
  <w:footnote w:type="continuationSeparator" w:id="0">
    <w:p w:rsidR="001D3219" w:rsidRDefault="001D3219" w:rsidP="002F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616" w:rsidRDefault="007F161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2" w:rsidRDefault="002F4562" w:rsidP="002F4562">
    <w:pPr>
      <w:tabs>
        <w:tab w:val="left" w:pos="2127"/>
        <w:tab w:val="left" w:pos="2694"/>
      </w:tabs>
      <w:spacing w:after="0" w:line="240" w:lineRule="auto"/>
      <w:jc w:val="right"/>
      <w:rPr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45085</wp:posOffset>
          </wp:positionH>
          <wp:positionV relativeFrom="margin">
            <wp:posOffset>-1212215</wp:posOffset>
          </wp:positionV>
          <wp:extent cx="792480" cy="789305"/>
          <wp:effectExtent l="0" t="0" r="7620" b="0"/>
          <wp:wrapSquare wrapText="bothSides"/>
          <wp:docPr id="10" name="Slika 10" descr="OŠ GORNJI GRAD (LOGO FIN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Š GORNJI GRAD (LOGO FIN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Osnovna šola Frana Kocbeka Gornji Grad     </w:t>
    </w:r>
  </w:p>
  <w:p w:rsidR="002F4562" w:rsidRDefault="002F4562" w:rsidP="002F4562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Kocbekova cesta  21</w:t>
    </w:r>
  </w:p>
  <w:p w:rsidR="002F4562" w:rsidRDefault="002F4562" w:rsidP="002F4562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     3342 Gornji Grad</w:t>
    </w:r>
  </w:p>
  <w:p w:rsidR="002F4562" w:rsidRDefault="002F4562" w:rsidP="002F4562">
    <w:pPr>
      <w:spacing w:after="0" w:line="240" w:lineRule="auto"/>
      <w:jc w:val="right"/>
      <w:rPr>
        <w:sz w:val="20"/>
        <w:szCs w:val="20"/>
      </w:rPr>
    </w:pPr>
  </w:p>
  <w:p w:rsidR="002F4562" w:rsidRDefault="002F4562" w:rsidP="002F4562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Tel: (03)  839 12 40     </w:t>
    </w:r>
  </w:p>
  <w:p w:rsidR="002F4562" w:rsidRDefault="002F4562" w:rsidP="002F4562">
    <w:pPr>
      <w:pBdr>
        <w:bottom w:val="single" w:sz="12" w:space="1" w:color="auto"/>
      </w:pBd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E-pošta: </w:t>
    </w:r>
    <w:hyperlink r:id="rId2" w:history="1">
      <w:r>
        <w:rPr>
          <w:rStyle w:val="Hiperpovezava"/>
          <w:b w:val="0"/>
          <w:bCs/>
          <w:sz w:val="20"/>
          <w:szCs w:val="20"/>
        </w:rPr>
        <w:t>sola.gornji-grad@guest.arnes.si</w:t>
      </w:r>
    </w:hyperlink>
  </w:p>
  <w:p w:rsidR="002F4562" w:rsidRDefault="002F456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49" w:rsidRDefault="00B45C49" w:rsidP="00B45C49">
    <w:pPr>
      <w:tabs>
        <w:tab w:val="left" w:pos="2127"/>
        <w:tab w:val="left" w:pos="2694"/>
      </w:tabs>
      <w:spacing w:after="0" w:line="240" w:lineRule="auto"/>
      <w:jc w:val="right"/>
      <w:rPr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3FAD7A69" wp14:editId="7D3DEAAD">
          <wp:simplePos x="0" y="0"/>
          <wp:positionH relativeFrom="margin">
            <wp:posOffset>45085</wp:posOffset>
          </wp:positionH>
          <wp:positionV relativeFrom="margin">
            <wp:posOffset>-1212215</wp:posOffset>
          </wp:positionV>
          <wp:extent cx="792480" cy="789305"/>
          <wp:effectExtent l="0" t="0" r="7620" b="0"/>
          <wp:wrapSquare wrapText="bothSides"/>
          <wp:docPr id="11" name="Slika 11" descr="OŠ GORNJI GRAD (LOGO FIN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Š GORNJI GRAD (LOGO FIN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Osnovna šola Frana Kocbeka Gornji Grad     </w:t>
    </w:r>
  </w:p>
  <w:p w:rsidR="00B45C49" w:rsidRDefault="00B45C49" w:rsidP="00B45C49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Kocbekova cesta  21</w:t>
    </w:r>
  </w:p>
  <w:p w:rsidR="00B45C49" w:rsidRDefault="00B45C49" w:rsidP="00B45C49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     3342 Gornji Grad</w:t>
    </w:r>
  </w:p>
  <w:p w:rsidR="00B45C49" w:rsidRDefault="00B45C49" w:rsidP="00B45C49">
    <w:pPr>
      <w:spacing w:after="0" w:line="240" w:lineRule="auto"/>
      <w:jc w:val="right"/>
      <w:rPr>
        <w:sz w:val="20"/>
        <w:szCs w:val="20"/>
      </w:rPr>
    </w:pPr>
  </w:p>
  <w:p w:rsidR="00B45C49" w:rsidRDefault="00B45C49" w:rsidP="00B45C49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Tel: (03)  839 12 40     </w:t>
    </w:r>
  </w:p>
  <w:p w:rsidR="00B45C49" w:rsidRDefault="00B45C49" w:rsidP="00B45C49">
    <w:pPr>
      <w:pBdr>
        <w:bottom w:val="single" w:sz="12" w:space="1" w:color="auto"/>
      </w:pBd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E-pošta: </w:t>
    </w:r>
    <w:hyperlink r:id="rId2" w:history="1">
      <w:r>
        <w:rPr>
          <w:rStyle w:val="Hiperpovezava"/>
          <w:b w:val="0"/>
          <w:bCs/>
          <w:sz w:val="20"/>
          <w:szCs w:val="20"/>
        </w:rPr>
        <w:t>sola.gornji-grad@guest.arnes.si</w:t>
      </w:r>
    </w:hyperlink>
  </w:p>
  <w:p w:rsidR="00B45C49" w:rsidRDefault="00B45C4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0F6E"/>
    <w:multiLevelType w:val="hybridMultilevel"/>
    <w:tmpl w:val="5178D5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2DEA"/>
    <w:multiLevelType w:val="hybridMultilevel"/>
    <w:tmpl w:val="6A3A8BCE"/>
    <w:lvl w:ilvl="0" w:tplc="59E40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08F2"/>
    <w:multiLevelType w:val="hybridMultilevel"/>
    <w:tmpl w:val="D1CE5EEC"/>
    <w:lvl w:ilvl="0" w:tplc="59E40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87660"/>
    <w:multiLevelType w:val="hybridMultilevel"/>
    <w:tmpl w:val="1E4EFF1A"/>
    <w:lvl w:ilvl="0" w:tplc="59E403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5B747A"/>
    <w:multiLevelType w:val="hybridMultilevel"/>
    <w:tmpl w:val="7F16F93E"/>
    <w:lvl w:ilvl="0" w:tplc="59E403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B2C28D1"/>
    <w:multiLevelType w:val="hybridMultilevel"/>
    <w:tmpl w:val="2DCC6C42"/>
    <w:lvl w:ilvl="0" w:tplc="59E40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C356D"/>
    <w:multiLevelType w:val="hybridMultilevel"/>
    <w:tmpl w:val="C3669386"/>
    <w:lvl w:ilvl="0" w:tplc="48182E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478E0"/>
    <w:multiLevelType w:val="hybridMultilevel"/>
    <w:tmpl w:val="0616C510"/>
    <w:lvl w:ilvl="0" w:tplc="59E40304">
      <w:start w:val="1"/>
      <w:numFmt w:val="bullet"/>
      <w:lvlText w:val=""/>
      <w:lvlJc w:val="left"/>
      <w:pPr>
        <w:ind w:left="11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 w15:restartNumberingAfterBreak="0">
    <w:nsid w:val="54267C60"/>
    <w:multiLevelType w:val="hybridMultilevel"/>
    <w:tmpl w:val="2D8A83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014B"/>
    <w:multiLevelType w:val="hybridMultilevel"/>
    <w:tmpl w:val="B20E5A5A"/>
    <w:lvl w:ilvl="0" w:tplc="395CEFA8">
      <w:start w:val="13"/>
      <w:numFmt w:val="decimal"/>
      <w:lvlText w:val="%1."/>
      <w:lvlJc w:val="left"/>
      <w:pPr>
        <w:ind w:left="780" w:hanging="420"/>
      </w:pPr>
      <w:rPr>
        <w:rFonts w:hint="default"/>
        <w:color w:val="007DC5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24B0F"/>
    <w:multiLevelType w:val="hybridMultilevel"/>
    <w:tmpl w:val="943C646C"/>
    <w:lvl w:ilvl="0" w:tplc="59E40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90F5A"/>
    <w:multiLevelType w:val="hybridMultilevel"/>
    <w:tmpl w:val="BA0A95F0"/>
    <w:lvl w:ilvl="0" w:tplc="74B6E8E2">
      <w:start w:val="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D2FD8"/>
    <w:multiLevelType w:val="hybridMultilevel"/>
    <w:tmpl w:val="0910293A"/>
    <w:lvl w:ilvl="0" w:tplc="D9820778">
      <w:start w:val="13"/>
      <w:numFmt w:val="decimal"/>
      <w:lvlText w:val="%1."/>
      <w:lvlJc w:val="left"/>
      <w:pPr>
        <w:ind w:left="78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95557"/>
    <w:multiLevelType w:val="hybridMultilevel"/>
    <w:tmpl w:val="7A8824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F06CB"/>
    <w:multiLevelType w:val="hybridMultilevel"/>
    <w:tmpl w:val="87ECCCC6"/>
    <w:lvl w:ilvl="0" w:tplc="59E40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1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62"/>
    <w:rsid w:val="000301B6"/>
    <w:rsid w:val="000335A3"/>
    <w:rsid w:val="00042412"/>
    <w:rsid w:val="00050100"/>
    <w:rsid w:val="000B46F8"/>
    <w:rsid w:val="0012621E"/>
    <w:rsid w:val="001430DF"/>
    <w:rsid w:val="0014700F"/>
    <w:rsid w:val="001D3219"/>
    <w:rsid w:val="001D46F5"/>
    <w:rsid w:val="001E06FA"/>
    <w:rsid w:val="002824F7"/>
    <w:rsid w:val="002F4562"/>
    <w:rsid w:val="00396950"/>
    <w:rsid w:val="0049547B"/>
    <w:rsid w:val="004C241F"/>
    <w:rsid w:val="00540025"/>
    <w:rsid w:val="00605E75"/>
    <w:rsid w:val="00614CB1"/>
    <w:rsid w:val="006D01A5"/>
    <w:rsid w:val="00773A14"/>
    <w:rsid w:val="007A71F6"/>
    <w:rsid w:val="007E006E"/>
    <w:rsid w:val="007F1616"/>
    <w:rsid w:val="008223E2"/>
    <w:rsid w:val="008930E4"/>
    <w:rsid w:val="008A0E89"/>
    <w:rsid w:val="00991C93"/>
    <w:rsid w:val="009E43CE"/>
    <w:rsid w:val="00A05BA9"/>
    <w:rsid w:val="00A60191"/>
    <w:rsid w:val="00AA251F"/>
    <w:rsid w:val="00AD2E98"/>
    <w:rsid w:val="00B14A25"/>
    <w:rsid w:val="00B45C49"/>
    <w:rsid w:val="00B75273"/>
    <w:rsid w:val="00BC20A6"/>
    <w:rsid w:val="00C6783A"/>
    <w:rsid w:val="00C94F8F"/>
    <w:rsid w:val="00D11B02"/>
    <w:rsid w:val="00D8607F"/>
    <w:rsid w:val="00DC4BAC"/>
    <w:rsid w:val="00DD594A"/>
    <w:rsid w:val="00DE3A4E"/>
    <w:rsid w:val="00E417D0"/>
    <w:rsid w:val="00F12A57"/>
    <w:rsid w:val="00F31052"/>
    <w:rsid w:val="00F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AAA27"/>
  <w15:chartTrackingRefBased/>
  <w15:docId w15:val="{5C37DD1A-A464-4B56-8288-5222BEAA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F4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4562"/>
  </w:style>
  <w:style w:type="paragraph" w:styleId="Noga">
    <w:name w:val="footer"/>
    <w:basedOn w:val="Navaden"/>
    <w:link w:val="NogaZnak"/>
    <w:uiPriority w:val="99"/>
    <w:unhideWhenUsed/>
    <w:rsid w:val="002F4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4562"/>
  </w:style>
  <w:style w:type="character" w:styleId="Hiperpovezava">
    <w:name w:val="Hyperlink"/>
    <w:basedOn w:val="Privzetapisavaodstavka"/>
    <w:uiPriority w:val="99"/>
    <w:unhideWhenUsed/>
    <w:rsid w:val="002F4562"/>
    <w:rPr>
      <w:rFonts w:ascii="Times New Roman" w:hAnsi="Times New Roman" w:cs="Times New Roman" w:hint="default"/>
      <w:b/>
      <w:bCs w:val="0"/>
      <w:strike w:val="0"/>
      <w:dstrike w:val="0"/>
      <w:color w:val="009900"/>
      <w:u w:val="none"/>
      <w:effect w:val="none"/>
    </w:rPr>
  </w:style>
  <w:style w:type="paragraph" w:styleId="Odstavekseznama">
    <w:name w:val="List Paragraph"/>
    <w:basedOn w:val="Navaden"/>
    <w:uiPriority w:val="34"/>
    <w:qFormat/>
    <w:rsid w:val="00DE3A4E"/>
    <w:pPr>
      <w:ind w:left="720"/>
      <w:contextualSpacing/>
    </w:pPr>
  </w:style>
  <w:style w:type="character" w:customStyle="1" w:styleId="fontstyle01">
    <w:name w:val="fontstyle01"/>
    <w:basedOn w:val="Privzetapisavaodstavka"/>
    <w:rsid w:val="00C94F8F"/>
    <w:rPr>
      <w:rFonts w:ascii="Calibri-Bold" w:hAnsi="Calibri-Bold" w:hint="default"/>
      <w:b/>
      <w:bCs/>
      <w:i w:val="0"/>
      <w:iCs w:val="0"/>
      <w:color w:val="007DC5"/>
      <w:sz w:val="32"/>
      <w:szCs w:val="32"/>
    </w:rPr>
  </w:style>
  <w:style w:type="character" w:customStyle="1" w:styleId="fontstyle21">
    <w:name w:val="fontstyle21"/>
    <w:basedOn w:val="Privzetapisavaodstavka"/>
    <w:rsid w:val="00C94F8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8A0E89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8A0E89"/>
    <w:rPr>
      <w:rFonts w:eastAsiaTheme="minorEastAsia"/>
      <w:lang w:eastAsia="sl-SI"/>
    </w:rPr>
  </w:style>
  <w:style w:type="character" w:customStyle="1" w:styleId="fontstyle31">
    <w:name w:val="fontstyle31"/>
    <w:basedOn w:val="Privzetapisavaodstavka"/>
    <w:rsid w:val="00F12A57"/>
    <w:rPr>
      <w:rFonts w:ascii="SymbolMT" w:hAnsi="SymbolMT" w:hint="default"/>
      <w:b w:val="0"/>
      <w:bCs w:val="0"/>
      <w:i w:val="0"/>
      <w:iCs w:val="0"/>
      <w:color w:val="0070C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5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la.gornji-grad@guest.arnes.si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ola.gornji-grad@guest.arnes.si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Gornji Grad</Company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Močnik</dc:creator>
  <cp:keywords/>
  <dc:description/>
  <cp:lastModifiedBy>Zbornica 1 OŠ Gornji Grad</cp:lastModifiedBy>
  <cp:revision>2</cp:revision>
  <cp:lastPrinted>2020-05-13T12:21:00Z</cp:lastPrinted>
  <dcterms:created xsi:type="dcterms:W3CDTF">2020-05-29T11:41:00Z</dcterms:created>
  <dcterms:modified xsi:type="dcterms:W3CDTF">2020-05-29T11:41:00Z</dcterms:modified>
</cp:coreProperties>
</file>